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8DBD2" w14:textId="29A528FE" w:rsidR="00194494" w:rsidRPr="00643B74" w:rsidRDefault="00194494" w:rsidP="00194494">
      <w:pPr>
        <w:jc w:val="both"/>
        <w:rPr>
          <w:rFonts w:ascii="Calibri" w:hAnsi="Calibri"/>
        </w:rPr>
      </w:pPr>
      <w:r w:rsidRPr="00194494">
        <w:rPr>
          <w:rStyle w:val="Heading1Char"/>
        </w:rPr>
        <w:t>Purpose</w:t>
      </w:r>
      <w:r>
        <w:rPr>
          <w:rStyle w:val="Heading1Char"/>
        </w:rPr>
        <w:t>:</w:t>
      </w:r>
      <w:r w:rsidRPr="00643B74">
        <w:rPr>
          <w:rFonts w:ascii="Calibri" w:hAnsi="Calibri"/>
        </w:rPr>
        <w:t xml:space="preserve">  To ensure proper gathering then organization, consistency and ease of access when storing all employee-related documents/information while retaining documents according to applicable state and federal laws.</w:t>
      </w:r>
    </w:p>
    <w:p w14:paraId="5EF5BE0F" w14:textId="5E046DA1" w:rsidR="00194494" w:rsidRPr="00643B74" w:rsidRDefault="00194494" w:rsidP="00194494">
      <w:pPr>
        <w:jc w:val="both"/>
        <w:rPr>
          <w:rFonts w:ascii="Calibri" w:hAnsi="Calibri"/>
        </w:rPr>
      </w:pPr>
      <w:r w:rsidRPr="00643B74">
        <w:rPr>
          <w:rFonts w:ascii="Calibri" w:hAnsi="Calibri"/>
          <w:noProof/>
        </w:rPr>
        <mc:AlternateContent>
          <mc:Choice Requires="wps">
            <w:drawing>
              <wp:anchor distT="0" distB="0" distL="114300" distR="114300" simplePos="0" relativeHeight="251659264" behindDoc="0" locked="0" layoutInCell="1" allowOverlap="1" wp14:anchorId="72E9D337" wp14:editId="67C3CFB6">
                <wp:simplePos x="0" y="0"/>
                <wp:positionH relativeFrom="column">
                  <wp:posOffset>9525</wp:posOffset>
                </wp:positionH>
                <wp:positionV relativeFrom="paragraph">
                  <wp:posOffset>67945</wp:posOffset>
                </wp:positionV>
                <wp:extent cx="5505450" cy="9525"/>
                <wp:effectExtent l="19050" t="26670" r="19050" b="209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38100">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1F9504" id="_x0000_t32" coordsize="21600,21600" o:spt="32" o:oned="t" path="m,l21600,21600e" filled="f">
                <v:path arrowok="t" fillok="f" o:connecttype="none"/>
                <o:lock v:ext="edit" shapetype="t"/>
              </v:shapetype>
              <v:shape id="Straight Arrow Connector 1" o:spid="_x0000_s1026" type="#_x0000_t32" style="position:absolute;margin-left:.75pt;margin-top:5.35pt;width:433.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" strokecolor="#8db3e2" strokeweight="3pt">
                <v:shadow color="#7f7f7f" opacity=".5" offset="1pt"/>
              </v:shape>
            </w:pict>
          </mc:Fallback>
        </mc:AlternateContent>
      </w:r>
    </w:p>
    <w:p w14:paraId="14893D30" w14:textId="77777777" w:rsidR="00194494" w:rsidRPr="00643B74" w:rsidRDefault="00194494" w:rsidP="00194494">
      <w:pPr>
        <w:jc w:val="both"/>
        <w:rPr>
          <w:rFonts w:ascii="Calibri" w:hAnsi="Calibri"/>
        </w:rPr>
      </w:pPr>
    </w:p>
    <w:p w14:paraId="6FFD17F3" w14:textId="77777777" w:rsidR="00194494" w:rsidRPr="00643B74" w:rsidRDefault="00194494" w:rsidP="00194494">
      <w:pPr>
        <w:jc w:val="both"/>
        <w:rPr>
          <w:rFonts w:ascii="Calibri" w:hAnsi="Calibri"/>
        </w:rPr>
      </w:pPr>
      <w:r w:rsidRPr="00194494">
        <w:rPr>
          <w:rStyle w:val="Heading1Char"/>
        </w:rPr>
        <w:t>Procedure:</w:t>
      </w:r>
      <w:r w:rsidRPr="00643B74">
        <w:rPr>
          <w:rFonts w:ascii="Calibri" w:hAnsi="Calibri"/>
        </w:rPr>
        <w:t xml:space="preserve">  The new hire processing procedure includes several steps beginning with the new hire packet, then the completion of employer related items and ending with proper personnel file set-up.</w:t>
      </w:r>
    </w:p>
    <w:p w14:paraId="5B8CCA59" w14:textId="77777777" w:rsidR="00194494" w:rsidRPr="00643B74" w:rsidRDefault="00194494" w:rsidP="00194494">
      <w:pPr>
        <w:jc w:val="both"/>
        <w:rPr>
          <w:rFonts w:ascii="Calibri" w:hAnsi="Calibri"/>
          <w:b/>
          <w:u w:val="single"/>
        </w:rPr>
      </w:pPr>
    </w:p>
    <w:p w14:paraId="433BA8F3" w14:textId="77777777" w:rsidR="00194494" w:rsidRPr="00643B74" w:rsidRDefault="00194494" w:rsidP="00194494">
      <w:pPr>
        <w:pStyle w:val="Heading1"/>
      </w:pPr>
      <w:r w:rsidRPr="00643B74">
        <w:t>New Hire Packet Completion</w:t>
      </w:r>
    </w:p>
    <w:p w14:paraId="62CD4C57" w14:textId="77777777" w:rsidR="00194494" w:rsidRPr="00643B74" w:rsidRDefault="00194494" w:rsidP="00194494">
      <w:pPr>
        <w:jc w:val="both"/>
        <w:rPr>
          <w:rFonts w:ascii="Calibri" w:hAnsi="Calibri"/>
        </w:rPr>
      </w:pPr>
      <w:r w:rsidRPr="00643B74">
        <w:rPr>
          <w:rFonts w:ascii="Calibri" w:hAnsi="Calibri"/>
        </w:rPr>
        <w:t>The following documents will be completed by the employee on date of hire and presented in the New Employee Processing Packet:</w:t>
      </w:r>
    </w:p>
    <w:p w14:paraId="78F68C2E" w14:textId="77777777" w:rsidR="00194494" w:rsidRPr="00643B74" w:rsidRDefault="00194494" w:rsidP="00194494">
      <w:pPr>
        <w:numPr>
          <w:ilvl w:val="0"/>
          <w:numId w:val="8"/>
        </w:numPr>
        <w:jc w:val="both"/>
        <w:rPr>
          <w:rFonts w:ascii="Calibri" w:hAnsi="Calibri"/>
        </w:rPr>
      </w:pPr>
      <w:r w:rsidRPr="00643B74">
        <w:rPr>
          <w:rFonts w:ascii="Calibri" w:hAnsi="Calibri"/>
        </w:rPr>
        <w:t>Completed Employee Action Sheet signed (employee keeps a copy)</w:t>
      </w:r>
    </w:p>
    <w:p w14:paraId="256CB41A" w14:textId="77777777" w:rsidR="00194494" w:rsidRPr="00643B74" w:rsidRDefault="00194494" w:rsidP="00194494">
      <w:pPr>
        <w:numPr>
          <w:ilvl w:val="0"/>
          <w:numId w:val="8"/>
        </w:numPr>
        <w:jc w:val="both"/>
        <w:rPr>
          <w:rFonts w:ascii="Calibri" w:hAnsi="Calibri"/>
        </w:rPr>
      </w:pPr>
      <w:r w:rsidRPr="00643B74">
        <w:rPr>
          <w:rFonts w:ascii="Calibri" w:hAnsi="Calibri"/>
        </w:rPr>
        <w:t>Pay plan signed (if applicable)</w:t>
      </w:r>
    </w:p>
    <w:p w14:paraId="564618CB" w14:textId="77777777" w:rsidR="00194494" w:rsidRPr="00643B74" w:rsidRDefault="00194494" w:rsidP="00194494">
      <w:pPr>
        <w:numPr>
          <w:ilvl w:val="0"/>
          <w:numId w:val="8"/>
        </w:numPr>
        <w:jc w:val="both"/>
        <w:rPr>
          <w:rFonts w:ascii="Calibri" w:hAnsi="Calibri"/>
        </w:rPr>
      </w:pPr>
      <w:r w:rsidRPr="00643B74">
        <w:rPr>
          <w:rFonts w:ascii="Calibri" w:hAnsi="Calibri"/>
        </w:rPr>
        <w:t>Confidentiality Agreement signed</w:t>
      </w:r>
    </w:p>
    <w:p w14:paraId="5A320B4C" w14:textId="77777777" w:rsidR="00194494" w:rsidRDefault="00194494" w:rsidP="00194494">
      <w:pPr>
        <w:numPr>
          <w:ilvl w:val="0"/>
          <w:numId w:val="8"/>
        </w:numPr>
        <w:jc w:val="both"/>
        <w:rPr>
          <w:rFonts w:ascii="Calibri" w:hAnsi="Calibri"/>
        </w:rPr>
      </w:pPr>
      <w:r w:rsidRPr="00643B74">
        <w:rPr>
          <w:rFonts w:ascii="Calibri" w:hAnsi="Calibri"/>
        </w:rPr>
        <w:t>Company property tracking sheet</w:t>
      </w:r>
      <w:r>
        <w:rPr>
          <w:rFonts w:ascii="Calibri" w:hAnsi="Calibri"/>
        </w:rPr>
        <w:t xml:space="preserve"> </w:t>
      </w:r>
      <w:r w:rsidRPr="00643B74">
        <w:rPr>
          <w:rFonts w:ascii="Calibri" w:hAnsi="Calibri"/>
        </w:rPr>
        <w:t>and/or key log</w:t>
      </w:r>
    </w:p>
    <w:p w14:paraId="4CE83D7F" w14:textId="77777777" w:rsidR="00194494" w:rsidRPr="000912D2" w:rsidRDefault="00194494" w:rsidP="00194494">
      <w:pPr>
        <w:numPr>
          <w:ilvl w:val="0"/>
          <w:numId w:val="8"/>
        </w:numPr>
        <w:jc w:val="both"/>
        <w:rPr>
          <w:rFonts w:ascii="Calibri" w:hAnsi="Calibri"/>
          <w:highlight w:val="yellow"/>
        </w:rPr>
      </w:pPr>
      <w:r w:rsidRPr="000912D2">
        <w:rPr>
          <w:rFonts w:ascii="Calibri" w:hAnsi="Calibri"/>
          <w:highlight w:val="yellow"/>
        </w:rPr>
        <w:t>Company information system registration (if applicable)</w:t>
      </w:r>
    </w:p>
    <w:p w14:paraId="048C17A4" w14:textId="77777777" w:rsidR="00194494" w:rsidRPr="00643B74" w:rsidRDefault="00194494" w:rsidP="00194494">
      <w:pPr>
        <w:numPr>
          <w:ilvl w:val="0"/>
          <w:numId w:val="8"/>
        </w:numPr>
        <w:jc w:val="both"/>
        <w:rPr>
          <w:rFonts w:ascii="Calibri" w:hAnsi="Calibri"/>
        </w:rPr>
      </w:pPr>
      <w:r w:rsidRPr="00643B74">
        <w:rPr>
          <w:rFonts w:ascii="Calibri" w:hAnsi="Calibri"/>
        </w:rPr>
        <w:t>Employee data sheet</w:t>
      </w:r>
    </w:p>
    <w:p w14:paraId="0D73B4A4" w14:textId="77777777" w:rsidR="00194494" w:rsidRPr="00643B74" w:rsidRDefault="00194494" w:rsidP="00194494">
      <w:pPr>
        <w:numPr>
          <w:ilvl w:val="0"/>
          <w:numId w:val="8"/>
        </w:numPr>
        <w:jc w:val="both"/>
        <w:rPr>
          <w:rFonts w:ascii="Calibri" w:hAnsi="Calibri"/>
        </w:rPr>
      </w:pPr>
      <w:r w:rsidRPr="00643B74">
        <w:rPr>
          <w:rFonts w:ascii="Calibri" w:hAnsi="Calibri"/>
        </w:rPr>
        <w:t>Direct Deposit Form</w:t>
      </w:r>
    </w:p>
    <w:p w14:paraId="2AE5A4B0" w14:textId="77777777" w:rsidR="00194494" w:rsidRPr="00643B74" w:rsidRDefault="00194494" w:rsidP="00194494">
      <w:pPr>
        <w:numPr>
          <w:ilvl w:val="0"/>
          <w:numId w:val="8"/>
        </w:numPr>
        <w:jc w:val="both"/>
        <w:rPr>
          <w:rFonts w:ascii="Calibri" w:hAnsi="Calibri"/>
        </w:rPr>
      </w:pPr>
      <w:r w:rsidRPr="00643B74">
        <w:rPr>
          <w:rFonts w:ascii="Calibri" w:hAnsi="Calibri"/>
        </w:rPr>
        <w:t>W-4</w:t>
      </w:r>
    </w:p>
    <w:p w14:paraId="46EBB4C0" w14:textId="77777777" w:rsidR="00194494" w:rsidRPr="00643B74" w:rsidRDefault="00194494" w:rsidP="00194494">
      <w:pPr>
        <w:numPr>
          <w:ilvl w:val="0"/>
          <w:numId w:val="8"/>
        </w:numPr>
        <w:jc w:val="both"/>
        <w:rPr>
          <w:rFonts w:ascii="Calibri" w:hAnsi="Calibri"/>
        </w:rPr>
      </w:pPr>
      <w:r w:rsidRPr="00643B74">
        <w:rPr>
          <w:rFonts w:ascii="Calibri" w:hAnsi="Calibri"/>
        </w:rPr>
        <w:t>Form I-9</w:t>
      </w:r>
    </w:p>
    <w:p w14:paraId="5B820829" w14:textId="77777777" w:rsidR="00194494" w:rsidRPr="00643B74" w:rsidRDefault="00194494" w:rsidP="00194494">
      <w:pPr>
        <w:numPr>
          <w:ilvl w:val="0"/>
          <w:numId w:val="8"/>
        </w:numPr>
        <w:jc w:val="both"/>
        <w:rPr>
          <w:rFonts w:ascii="Calibri" w:hAnsi="Calibri"/>
        </w:rPr>
      </w:pPr>
      <w:r w:rsidRPr="00643B74">
        <w:rPr>
          <w:rFonts w:ascii="Calibri" w:hAnsi="Calibri"/>
        </w:rPr>
        <w:t>Submit official copy of driving record</w:t>
      </w:r>
    </w:p>
    <w:p w14:paraId="267FE1A4" w14:textId="77777777" w:rsidR="00194494" w:rsidRPr="00643B74" w:rsidRDefault="00194494" w:rsidP="00194494">
      <w:pPr>
        <w:numPr>
          <w:ilvl w:val="0"/>
          <w:numId w:val="8"/>
        </w:numPr>
        <w:jc w:val="both"/>
        <w:rPr>
          <w:rFonts w:ascii="Calibri" w:hAnsi="Calibri"/>
        </w:rPr>
      </w:pPr>
      <w:r w:rsidRPr="00643B74">
        <w:rPr>
          <w:rFonts w:ascii="Calibri" w:hAnsi="Calibri"/>
        </w:rPr>
        <w:t>Nevada Workplace Safety Pamphlet – sign and detach acknowledgement (employee keeps the pamphlet)</w:t>
      </w:r>
    </w:p>
    <w:p w14:paraId="130014C4" w14:textId="77777777" w:rsidR="00194494" w:rsidRPr="00643B74" w:rsidRDefault="00194494" w:rsidP="00194494">
      <w:pPr>
        <w:numPr>
          <w:ilvl w:val="0"/>
          <w:numId w:val="8"/>
        </w:numPr>
        <w:jc w:val="both"/>
        <w:rPr>
          <w:rFonts w:ascii="Calibri" w:hAnsi="Calibri"/>
        </w:rPr>
      </w:pPr>
      <w:r w:rsidRPr="00643B74">
        <w:rPr>
          <w:rFonts w:ascii="Calibri" w:hAnsi="Calibri"/>
        </w:rPr>
        <w:t>Safety Program manual acknowledgement (employee keeps the manual)</w:t>
      </w:r>
    </w:p>
    <w:p w14:paraId="052961EC" w14:textId="77777777" w:rsidR="00194494" w:rsidRPr="00643B74" w:rsidRDefault="00194494" w:rsidP="00194494">
      <w:pPr>
        <w:numPr>
          <w:ilvl w:val="0"/>
          <w:numId w:val="8"/>
        </w:numPr>
        <w:jc w:val="both"/>
        <w:rPr>
          <w:rFonts w:ascii="Calibri" w:hAnsi="Calibri"/>
        </w:rPr>
      </w:pPr>
      <w:r w:rsidRPr="00643B74">
        <w:rPr>
          <w:rFonts w:ascii="Calibri" w:hAnsi="Calibri"/>
        </w:rPr>
        <w:t xml:space="preserve">Policy of </w:t>
      </w:r>
      <w:proofErr w:type="gramStart"/>
      <w:r w:rsidRPr="00643B74">
        <w:rPr>
          <w:rFonts w:ascii="Calibri" w:hAnsi="Calibri"/>
        </w:rPr>
        <w:t>Work Related</w:t>
      </w:r>
      <w:proofErr w:type="gramEnd"/>
      <w:r w:rsidRPr="00643B74">
        <w:rPr>
          <w:rFonts w:ascii="Calibri" w:hAnsi="Calibri"/>
        </w:rPr>
        <w:t xml:space="preserve"> Injuries/Illnesses, Injured Worker Sheet</w:t>
      </w:r>
    </w:p>
    <w:p w14:paraId="1F9E4F7C" w14:textId="77777777" w:rsidR="00194494" w:rsidRPr="00643B74" w:rsidRDefault="00194494" w:rsidP="00194494">
      <w:pPr>
        <w:numPr>
          <w:ilvl w:val="0"/>
          <w:numId w:val="8"/>
        </w:numPr>
        <w:jc w:val="both"/>
        <w:rPr>
          <w:rFonts w:ascii="Calibri" w:hAnsi="Calibri"/>
        </w:rPr>
      </w:pPr>
      <w:r w:rsidRPr="00643B74">
        <w:rPr>
          <w:rFonts w:ascii="Calibri" w:hAnsi="Calibri"/>
        </w:rPr>
        <w:t>Anti-Harassment Training acknowledgement (employee keeps the training material)</w:t>
      </w:r>
    </w:p>
    <w:p w14:paraId="175C1D18" w14:textId="77777777" w:rsidR="00194494" w:rsidRPr="00643B74" w:rsidRDefault="00194494" w:rsidP="00194494">
      <w:pPr>
        <w:numPr>
          <w:ilvl w:val="0"/>
          <w:numId w:val="8"/>
        </w:numPr>
        <w:jc w:val="both"/>
        <w:rPr>
          <w:rFonts w:ascii="Calibri" w:hAnsi="Calibri"/>
        </w:rPr>
      </w:pPr>
      <w:r w:rsidRPr="00643B74">
        <w:rPr>
          <w:rFonts w:ascii="Calibri" w:hAnsi="Calibri"/>
        </w:rPr>
        <w:lastRenderedPageBreak/>
        <w:t>Employee Handbook signed acknowledgement (employee keeps the handbook)</w:t>
      </w:r>
    </w:p>
    <w:p w14:paraId="43D4DB6A" w14:textId="77777777" w:rsidR="00194494" w:rsidRPr="00643B74" w:rsidRDefault="00194494" w:rsidP="00194494">
      <w:pPr>
        <w:numPr>
          <w:ilvl w:val="0"/>
          <w:numId w:val="8"/>
        </w:numPr>
        <w:jc w:val="both"/>
        <w:rPr>
          <w:rFonts w:ascii="Calibri" w:hAnsi="Calibri"/>
        </w:rPr>
      </w:pPr>
      <w:r w:rsidRPr="00643B74">
        <w:rPr>
          <w:rFonts w:ascii="Calibri" w:hAnsi="Calibri"/>
        </w:rPr>
        <w:t>Health insurance enrollment forms</w:t>
      </w:r>
    </w:p>
    <w:p w14:paraId="57F2461A" w14:textId="77777777" w:rsidR="00194494" w:rsidRPr="00643B74" w:rsidRDefault="00194494" w:rsidP="00194494">
      <w:pPr>
        <w:numPr>
          <w:ilvl w:val="0"/>
          <w:numId w:val="8"/>
        </w:numPr>
        <w:jc w:val="both"/>
        <w:rPr>
          <w:rFonts w:ascii="Calibri" w:hAnsi="Calibri"/>
        </w:rPr>
      </w:pPr>
      <w:r w:rsidRPr="00643B74">
        <w:rPr>
          <w:rFonts w:ascii="Calibri" w:hAnsi="Calibri"/>
        </w:rPr>
        <w:t>401(k) enrollment forms</w:t>
      </w:r>
    </w:p>
    <w:p w14:paraId="04783010" w14:textId="77777777" w:rsidR="00194494" w:rsidRPr="00643B74" w:rsidRDefault="00194494" w:rsidP="00194494">
      <w:pPr>
        <w:numPr>
          <w:ilvl w:val="0"/>
          <w:numId w:val="8"/>
        </w:numPr>
        <w:jc w:val="both"/>
        <w:rPr>
          <w:rFonts w:ascii="Calibri" w:hAnsi="Calibri"/>
        </w:rPr>
      </w:pPr>
      <w:r w:rsidRPr="00643B74">
        <w:rPr>
          <w:rFonts w:ascii="Calibri" w:hAnsi="Calibri"/>
        </w:rPr>
        <w:t>New Hire Orientation Attendance Acknowledgement signed</w:t>
      </w:r>
    </w:p>
    <w:p w14:paraId="11D87669" w14:textId="77777777" w:rsidR="00194494" w:rsidRPr="00643B74" w:rsidRDefault="00194494" w:rsidP="00194494">
      <w:pPr>
        <w:jc w:val="both"/>
        <w:rPr>
          <w:rFonts w:ascii="Calibri" w:hAnsi="Calibri"/>
        </w:rPr>
      </w:pPr>
      <w:r w:rsidRPr="00643B74">
        <w:rPr>
          <w:rFonts w:ascii="Calibri" w:hAnsi="Calibri"/>
        </w:rPr>
        <w:t>The employee will attend new hire orientation at this time where company mission, values, and initiatives are provided along with detailed training on the manuals presented.</w:t>
      </w:r>
    </w:p>
    <w:p w14:paraId="38434E25" w14:textId="77777777" w:rsidR="00194494" w:rsidRPr="00643B74" w:rsidRDefault="00194494" w:rsidP="00194494">
      <w:pPr>
        <w:jc w:val="both"/>
        <w:rPr>
          <w:rFonts w:ascii="Calibri" w:hAnsi="Calibri"/>
        </w:rPr>
      </w:pPr>
    </w:p>
    <w:p w14:paraId="0919BD88" w14:textId="77777777" w:rsidR="00194494" w:rsidRPr="00643B74" w:rsidRDefault="00194494" w:rsidP="00194494">
      <w:pPr>
        <w:pStyle w:val="Heading1"/>
      </w:pPr>
      <w:r w:rsidRPr="00643B74">
        <w:t>New Hire Paperwork Processing</w:t>
      </w:r>
    </w:p>
    <w:p w14:paraId="3B88C6F3" w14:textId="77777777" w:rsidR="00194494" w:rsidRPr="00643B74" w:rsidRDefault="00194494" w:rsidP="00194494">
      <w:pPr>
        <w:jc w:val="both"/>
        <w:rPr>
          <w:rFonts w:ascii="Calibri" w:hAnsi="Calibri"/>
        </w:rPr>
      </w:pPr>
      <w:r w:rsidRPr="00643B74">
        <w:rPr>
          <w:rFonts w:ascii="Calibri" w:hAnsi="Calibri"/>
        </w:rPr>
        <w:t>Now that the new hire has completed the applicable paperwork, the following steps are taken for processing the new hire information:</w:t>
      </w:r>
    </w:p>
    <w:p w14:paraId="09452921" w14:textId="77777777" w:rsidR="00194494" w:rsidRPr="00643B74" w:rsidRDefault="00194494" w:rsidP="00194494">
      <w:pPr>
        <w:numPr>
          <w:ilvl w:val="0"/>
          <w:numId w:val="9"/>
        </w:numPr>
        <w:jc w:val="both"/>
        <w:rPr>
          <w:rFonts w:ascii="Calibri" w:hAnsi="Calibri"/>
        </w:rPr>
      </w:pPr>
      <w:r w:rsidRPr="00643B74">
        <w:rPr>
          <w:rFonts w:ascii="Calibri" w:hAnsi="Calibri"/>
        </w:rPr>
        <w:t xml:space="preserve">Ensure applicant packet was completed at time of first interview to be filed in personnel file; do </w:t>
      </w:r>
      <w:r w:rsidRPr="00643B74">
        <w:rPr>
          <w:rFonts w:ascii="Calibri" w:hAnsi="Calibri"/>
          <w:b/>
          <w:u w:val="single"/>
        </w:rPr>
        <w:t>not</w:t>
      </w:r>
      <w:r w:rsidRPr="00643B74">
        <w:rPr>
          <w:rFonts w:ascii="Calibri" w:hAnsi="Calibri"/>
        </w:rPr>
        <w:t xml:space="preserve"> file interview notes in personnel file; keep notes in the applicant file with the job posting and other resumes/applications.</w:t>
      </w:r>
    </w:p>
    <w:p w14:paraId="3D478A17" w14:textId="77777777" w:rsidR="00194494" w:rsidRPr="00643B74" w:rsidRDefault="00194494" w:rsidP="00194494">
      <w:pPr>
        <w:numPr>
          <w:ilvl w:val="0"/>
          <w:numId w:val="9"/>
        </w:numPr>
        <w:jc w:val="both"/>
        <w:rPr>
          <w:rFonts w:ascii="Calibri" w:hAnsi="Calibri"/>
        </w:rPr>
      </w:pPr>
      <w:r w:rsidRPr="00643B74">
        <w:rPr>
          <w:rFonts w:ascii="Calibri" w:hAnsi="Calibri"/>
        </w:rPr>
        <w:t>Use the new hire checklist to ensure all paperwork has been accurately completed and submitted.</w:t>
      </w:r>
    </w:p>
    <w:p w14:paraId="7C89698C" w14:textId="77777777" w:rsidR="00194494" w:rsidRPr="00643B74" w:rsidRDefault="00194494" w:rsidP="00194494">
      <w:pPr>
        <w:numPr>
          <w:ilvl w:val="0"/>
          <w:numId w:val="9"/>
        </w:numPr>
        <w:jc w:val="both"/>
        <w:rPr>
          <w:rFonts w:ascii="Calibri" w:hAnsi="Calibri"/>
        </w:rPr>
      </w:pPr>
      <w:r w:rsidRPr="00643B74">
        <w:rPr>
          <w:rFonts w:ascii="Calibri" w:hAnsi="Calibri"/>
        </w:rPr>
        <w:t>Review all new hire paperwork for completion.</w:t>
      </w:r>
    </w:p>
    <w:p w14:paraId="3EA30DDB" w14:textId="77777777" w:rsidR="00194494" w:rsidRPr="00643B74" w:rsidRDefault="00194494" w:rsidP="00194494">
      <w:pPr>
        <w:numPr>
          <w:ilvl w:val="0"/>
          <w:numId w:val="9"/>
        </w:numPr>
        <w:jc w:val="both"/>
        <w:rPr>
          <w:rFonts w:ascii="Calibri" w:hAnsi="Calibri"/>
        </w:rPr>
      </w:pPr>
      <w:r w:rsidRPr="00643B74">
        <w:rPr>
          <w:rFonts w:ascii="Calibri" w:hAnsi="Calibri"/>
        </w:rPr>
        <w:t>Ensure that manager and employee signed the Employee Action Sheet and Pay Plan (if applicable) with copies given to the employee.</w:t>
      </w:r>
    </w:p>
    <w:p w14:paraId="105756EA" w14:textId="77777777" w:rsidR="00194494" w:rsidRPr="00643B74" w:rsidRDefault="00194494" w:rsidP="00194494">
      <w:pPr>
        <w:numPr>
          <w:ilvl w:val="0"/>
          <w:numId w:val="9"/>
        </w:numPr>
        <w:jc w:val="both"/>
        <w:rPr>
          <w:rFonts w:ascii="Calibri" w:hAnsi="Calibri"/>
        </w:rPr>
      </w:pPr>
      <w:r w:rsidRPr="00643B74">
        <w:rPr>
          <w:rFonts w:ascii="Calibri" w:hAnsi="Calibri"/>
        </w:rPr>
        <w:t>Sign the witness/company representative line of the Confidentiality Agreement.</w:t>
      </w:r>
    </w:p>
    <w:p w14:paraId="01AE0602" w14:textId="77777777" w:rsidR="00194494" w:rsidRDefault="00194494" w:rsidP="00194494">
      <w:pPr>
        <w:numPr>
          <w:ilvl w:val="0"/>
          <w:numId w:val="9"/>
        </w:numPr>
        <w:jc w:val="both"/>
        <w:rPr>
          <w:rFonts w:ascii="Calibri" w:hAnsi="Calibri"/>
        </w:rPr>
      </w:pPr>
      <w:r w:rsidRPr="00643B74">
        <w:rPr>
          <w:rFonts w:ascii="Calibri" w:hAnsi="Calibri"/>
        </w:rPr>
        <w:t>Complete company property tracking sheet/key log.</w:t>
      </w:r>
    </w:p>
    <w:p w14:paraId="0C293AA5" w14:textId="77777777" w:rsidR="00194494" w:rsidRPr="000912D2" w:rsidRDefault="00194494" w:rsidP="00194494">
      <w:pPr>
        <w:numPr>
          <w:ilvl w:val="0"/>
          <w:numId w:val="9"/>
        </w:numPr>
        <w:jc w:val="both"/>
        <w:rPr>
          <w:rFonts w:ascii="Calibri" w:hAnsi="Calibri"/>
          <w:highlight w:val="yellow"/>
        </w:rPr>
      </w:pPr>
      <w:r w:rsidRPr="000912D2">
        <w:rPr>
          <w:rFonts w:ascii="Calibri" w:hAnsi="Calibri"/>
          <w:highlight w:val="yellow"/>
        </w:rPr>
        <w:t>Registration of company information system</w:t>
      </w:r>
      <w:r>
        <w:rPr>
          <w:rFonts w:ascii="Calibri" w:hAnsi="Calibri"/>
          <w:highlight w:val="yellow"/>
        </w:rPr>
        <w:t xml:space="preserve"> (if applicable)</w:t>
      </w:r>
      <w:r w:rsidRPr="000912D2">
        <w:rPr>
          <w:rFonts w:ascii="Calibri" w:hAnsi="Calibri"/>
          <w:highlight w:val="yellow"/>
        </w:rPr>
        <w:t>.</w:t>
      </w:r>
    </w:p>
    <w:p w14:paraId="24BB7D19" w14:textId="77777777" w:rsidR="00194494" w:rsidRPr="00643B74" w:rsidRDefault="00194494" w:rsidP="00194494">
      <w:pPr>
        <w:numPr>
          <w:ilvl w:val="0"/>
          <w:numId w:val="9"/>
        </w:numPr>
        <w:jc w:val="both"/>
        <w:rPr>
          <w:rFonts w:ascii="Calibri" w:hAnsi="Calibri"/>
        </w:rPr>
      </w:pPr>
      <w:r w:rsidRPr="00643B74">
        <w:rPr>
          <w:rFonts w:ascii="Calibri" w:hAnsi="Calibri"/>
        </w:rPr>
        <w:t>Review the following forms for accuracy:</w:t>
      </w:r>
    </w:p>
    <w:p w14:paraId="47BAF88C" w14:textId="77777777" w:rsidR="00194494" w:rsidRPr="00643B74" w:rsidRDefault="00194494" w:rsidP="00194494">
      <w:pPr>
        <w:numPr>
          <w:ilvl w:val="1"/>
          <w:numId w:val="9"/>
        </w:numPr>
        <w:jc w:val="both"/>
        <w:rPr>
          <w:rFonts w:ascii="Calibri" w:hAnsi="Calibri"/>
        </w:rPr>
      </w:pPr>
      <w:r w:rsidRPr="00643B74">
        <w:rPr>
          <w:rFonts w:ascii="Calibri" w:hAnsi="Calibri"/>
        </w:rPr>
        <w:t>Employee Data Sheet</w:t>
      </w:r>
    </w:p>
    <w:p w14:paraId="6ADDE098" w14:textId="77777777" w:rsidR="00194494" w:rsidRPr="00643B74" w:rsidRDefault="00194494" w:rsidP="00194494">
      <w:pPr>
        <w:numPr>
          <w:ilvl w:val="1"/>
          <w:numId w:val="9"/>
        </w:numPr>
        <w:jc w:val="both"/>
        <w:rPr>
          <w:rFonts w:ascii="Calibri" w:hAnsi="Calibri"/>
        </w:rPr>
      </w:pPr>
      <w:r w:rsidRPr="00643B74">
        <w:rPr>
          <w:rFonts w:ascii="Calibri" w:hAnsi="Calibri"/>
        </w:rPr>
        <w:t>Direct Deposit Form</w:t>
      </w:r>
    </w:p>
    <w:p w14:paraId="5CFE258C" w14:textId="77777777" w:rsidR="00194494" w:rsidRPr="00643B74" w:rsidRDefault="00194494" w:rsidP="00194494">
      <w:pPr>
        <w:numPr>
          <w:ilvl w:val="1"/>
          <w:numId w:val="9"/>
        </w:numPr>
        <w:jc w:val="both"/>
        <w:rPr>
          <w:rFonts w:ascii="Calibri" w:hAnsi="Calibri"/>
        </w:rPr>
      </w:pPr>
      <w:r w:rsidRPr="00643B74">
        <w:rPr>
          <w:rFonts w:ascii="Calibri" w:hAnsi="Calibri"/>
        </w:rPr>
        <w:t>W-4</w:t>
      </w:r>
    </w:p>
    <w:p w14:paraId="1CF34F4B" w14:textId="77777777" w:rsidR="00194494" w:rsidRPr="00643B74" w:rsidRDefault="00194494" w:rsidP="00194494">
      <w:pPr>
        <w:numPr>
          <w:ilvl w:val="1"/>
          <w:numId w:val="9"/>
        </w:numPr>
        <w:jc w:val="both"/>
        <w:rPr>
          <w:rFonts w:ascii="Calibri" w:hAnsi="Calibri"/>
        </w:rPr>
      </w:pPr>
      <w:r w:rsidRPr="00643B74">
        <w:rPr>
          <w:rFonts w:ascii="Calibri" w:hAnsi="Calibri"/>
        </w:rPr>
        <w:t>I-9</w:t>
      </w:r>
    </w:p>
    <w:p w14:paraId="3D35A525" w14:textId="77777777" w:rsidR="00194494" w:rsidRPr="00643B74" w:rsidRDefault="00194494" w:rsidP="00194494">
      <w:pPr>
        <w:numPr>
          <w:ilvl w:val="1"/>
          <w:numId w:val="9"/>
        </w:numPr>
        <w:jc w:val="both"/>
        <w:rPr>
          <w:rFonts w:ascii="Calibri" w:hAnsi="Calibri"/>
        </w:rPr>
      </w:pPr>
      <w:r w:rsidRPr="00643B74">
        <w:rPr>
          <w:rFonts w:ascii="Calibri" w:hAnsi="Calibri"/>
        </w:rPr>
        <w:t>Nevada Workplace Safety Pamphlet acknowledgement (ensure employee keeps Pamphlet)</w:t>
      </w:r>
    </w:p>
    <w:p w14:paraId="4E0D5F6C" w14:textId="77777777" w:rsidR="00194494" w:rsidRPr="00643B74" w:rsidRDefault="00194494" w:rsidP="00194494">
      <w:pPr>
        <w:numPr>
          <w:ilvl w:val="1"/>
          <w:numId w:val="9"/>
        </w:numPr>
        <w:jc w:val="both"/>
        <w:rPr>
          <w:rFonts w:ascii="Calibri" w:hAnsi="Calibri"/>
        </w:rPr>
      </w:pPr>
      <w:r w:rsidRPr="00643B74">
        <w:rPr>
          <w:rFonts w:ascii="Calibri" w:hAnsi="Calibri"/>
        </w:rPr>
        <w:lastRenderedPageBreak/>
        <w:t xml:space="preserve">Policy of </w:t>
      </w:r>
      <w:proofErr w:type="gramStart"/>
      <w:r w:rsidRPr="00643B74">
        <w:rPr>
          <w:rFonts w:ascii="Calibri" w:hAnsi="Calibri"/>
        </w:rPr>
        <w:t>Work Related</w:t>
      </w:r>
      <w:proofErr w:type="gramEnd"/>
      <w:r w:rsidRPr="00643B74">
        <w:rPr>
          <w:rFonts w:ascii="Calibri" w:hAnsi="Calibri"/>
        </w:rPr>
        <w:t xml:space="preserve"> Injury/Illnesses</w:t>
      </w:r>
    </w:p>
    <w:p w14:paraId="72128A0C" w14:textId="77777777" w:rsidR="00194494" w:rsidRPr="00643B74" w:rsidRDefault="00194494" w:rsidP="00194494">
      <w:pPr>
        <w:numPr>
          <w:ilvl w:val="1"/>
          <w:numId w:val="9"/>
        </w:numPr>
        <w:jc w:val="both"/>
        <w:rPr>
          <w:rFonts w:ascii="Calibri" w:hAnsi="Calibri"/>
        </w:rPr>
      </w:pPr>
      <w:r w:rsidRPr="00643B74">
        <w:rPr>
          <w:rFonts w:ascii="Calibri" w:hAnsi="Calibri"/>
        </w:rPr>
        <w:t>Anti-Harassment Training acknowledgement</w:t>
      </w:r>
    </w:p>
    <w:p w14:paraId="4C46EA11" w14:textId="77777777" w:rsidR="00194494" w:rsidRPr="00643B74" w:rsidRDefault="00194494" w:rsidP="00194494">
      <w:pPr>
        <w:numPr>
          <w:ilvl w:val="1"/>
          <w:numId w:val="9"/>
        </w:numPr>
        <w:jc w:val="both"/>
        <w:rPr>
          <w:rFonts w:ascii="Calibri" w:hAnsi="Calibri"/>
        </w:rPr>
      </w:pPr>
      <w:r w:rsidRPr="00643B74">
        <w:rPr>
          <w:rFonts w:ascii="Calibri" w:hAnsi="Calibri"/>
        </w:rPr>
        <w:t>Employee Handbook acknowledgement</w:t>
      </w:r>
    </w:p>
    <w:p w14:paraId="578E63D1" w14:textId="77777777" w:rsidR="00194494" w:rsidRPr="00643B74" w:rsidRDefault="00194494" w:rsidP="00194494">
      <w:pPr>
        <w:numPr>
          <w:ilvl w:val="1"/>
          <w:numId w:val="9"/>
        </w:numPr>
        <w:jc w:val="both"/>
        <w:rPr>
          <w:rFonts w:ascii="Calibri" w:hAnsi="Calibri"/>
        </w:rPr>
      </w:pPr>
      <w:r w:rsidRPr="00643B74">
        <w:rPr>
          <w:rFonts w:ascii="Calibri" w:hAnsi="Calibri"/>
        </w:rPr>
        <w:t>Health insurance enrollment forms</w:t>
      </w:r>
    </w:p>
    <w:p w14:paraId="0C983A5F" w14:textId="77777777" w:rsidR="00194494" w:rsidRPr="00643B74" w:rsidRDefault="00194494" w:rsidP="00194494">
      <w:pPr>
        <w:numPr>
          <w:ilvl w:val="1"/>
          <w:numId w:val="9"/>
        </w:numPr>
        <w:jc w:val="both"/>
        <w:rPr>
          <w:rFonts w:ascii="Calibri" w:hAnsi="Calibri"/>
        </w:rPr>
      </w:pPr>
      <w:r w:rsidRPr="00643B74">
        <w:rPr>
          <w:rFonts w:ascii="Calibri" w:hAnsi="Calibri"/>
        </w:rPr>
        <w:t>401(k) enrollment forms</w:t>
      </w:r>
    </w:p>
    <w:p w14:paraId="47040223" w14:textId="77777777" w:rsidR="00194494" w:rsidRPr="00643B74" w:rsidRDefault="00194494" w:rsidP="00194494">
      <w:pPr>
        <w:numPr>
          <w:ilvl w:val="0"/>
          <w:numId w:val="9"/>
        </w:numPr>
        <w:jc w:val="both"/>
        <w:rPr>
          <w:rFonts w:ascii="Calibri" w:hAnsi="Calibri"/>
        </w:rPr>
      </w:pPr>
      <w:r w:rsidRPr="00643B74">
        <w:rPr>
          <w:rFonts w:ascii="Calibri" w:hAnsi="Calibri"/>
        </w:rPr>
        <w:t>Collect the following:</w:t>
      </w:r>
    </w:p>
    <w:p w14:paraId="7FD2D852" w14:textId="77777777" w:rsidR="00194494" w:rsidRPr="00643B74" w:rsidRDefault="00194494" w:rsidP="00194494">
      <w:pPr>
        <w:numPr>
          <w:ilvl w:val="1"/>
          <w:numId w:val="9"/>
        </w:numPr>
        <w:jc w:val="both"/>
        <w:rPr>
          <w:rFonts w:ascii="Calibri" w:hAnsi="Calibri"/>
        </w:rPr>
      </w:pPr>
      <w:r w:rsidRPr="00643B74">
        <w:rPr>
          <w:rFonts w:ascii="Calibri" w:hAnsi="Calibri"/>
        </w:rPr>
        <w:t>Identification for I-9 purposes after giving employee a list of acceptable documents from the Form I-9 (refer to Form I-9 detailed instructions for proper processing)</w:t>
      </w:r>
    </w:p>
    <w:p w14:paraId="56C1B94C" w14:textId="77777777" w:rsidR="00194494" w:rsidRPr="00643B74" w:rsidRDefault="00194494" w:rsidP="00194494">
      <w:pPr>
        <w:numPr>
          <w:ilvl w:val="1"/>
          <w:numId w:val="9"/>
        </w:numPr>
        <w:jc w:val="both"/>
        <w:rPr>
          <w:rFonts w:ascii="Calibri" w:hAnsi="Calibri"/>
        </w:rPr>
      </w:pPr>
      <w:r w:rsidRPr="00643B74">
        <w:rPr>
          <w:rFonts w:ascii="Calibri" w:hAnsi="Calibri"/>
        </w:rPr>
        <w:t>Official copy of driving record</w:t>
      </w:r>
    </w:p>
    <w:p w14:paraId="60EE8E05" w14:textId="77777777" w:rsidR="00194494" w:rsidRPr="00643B74" w:rsidRDefault="00194494" w:rsidP="00194494">
      <w:pPr>
        <w:numPr>
          <w:ilvl w:val="0"/>
          <w:numId w:val="9"/>
        </w:numPr>
        <w:jc w:val="both"/>
        <w:rPr>
          <w:rFonts w:ascii="Calibri" w:hAnsi="Calibri"/>
        </w:rPr>
      </w:pPr>
      <w:r w:rsidRPr="00643B74">
        <w:rPr>
          <w:rFonts w:ascii="Calibri" w:hAnsi="Calibri"/>
        </w:rPr>
        <w:t>Complete the Employer section of the Form I-9 (refer to detailed instructions that accompany the form for proper completion).</w:t>
      </w:r>
    </w:p>
    <w:p w14:paraId="3ACB47DC" w14:textId="77777777" w:rsidR="00194494" w:rsidRPr="00643B74" w:rsidRDefault="00194494" w:rsidP="00194494">
      <w:pPr>
        <w:numPr>
          <w:ilvl w:val="0"/>
          <w:numId w:val="9"/>
        </w:numPr>
        <w:jc w:val="both"/>
        <w:rPr>
          <w:rFonts w:ascii="Calibri" w:hAnsi="Calibri"/>
        </w:rPr>
      </w:pPr>
      <w:r w:rsidRPr="00643B74">
        <w:rPr>
          <w:rFonts w:ascii="Calibri" w:hAnsi="Calibri"/>
        </w:rPr>
        <w:t>Before filing employee paperwork, ensure that all forms have been routed to the appropriate place, to include:</w:t>
      </w:r>
    </w:p>
    <w:p w14:paraId="239087EF" w14:textId="77777777" w:rsidR="00194494" w:rsidRPr="00643B74" w:rsidRDefault="00194494" w:rsidP="00194494">
      <w:pPr>
        <w:numPr>
          <w:ilvl w:val="1"/>
          <w:numId w:val="9"/>
        </w:numPr>
        <w:jc w:val="both"/>
        <w:rPr>
          <w:rFonts w:ascii="Calibri" w:hAnsi="Calibri"/>
        </w:rPr>
      </w:pPr>
      <w:r w:rsidRPr="00643B74">
        <w:rPr>
          <w:rFonts w:ascii="Calibri" w:hAnsi="Calibri"/>
        </w:rPr>
        <w:t>New Employee Sheet to payroll processor</w:t>
      </w:r>
    </w:p>
    <w:p w14:paraId="7ABB9A76" w14:textId="77777777" w:rsidR="00194494" w:rsidRPr="00643B74" w:rsidRDefault="00194494" w:rsidP="00194494">
      <w:pPr>
        <w:numPr>
          <w:ilvl w:val="1"/>
          <w:numId w:val="9"/>
        </w:numPr>
        <w:jc w:val="both"/>
        <w:rPr>
          <w:rFonts w:ascii="Calibri" w:hAnsi="Calibri"/>
        </w:rPr>
      </w:pPr>
      <w:r w:rsidRPr="00643B74">
        <w:rPr>
          <w:rFonts w:ascii="Calibri" w:hAnsi="Calibri"/>
        </w:rPr>
        <w:t>Direct deposit form to payroll processor</w:t>
      </w:r>
    </w:p>
    <w:p w14:paraId="0A219B61" w14:textId="77777777" w:rsidR="00194494" w:rsidRPr="00643B74" w:rsidRDefault="00194494" w:rsidP="00194494">
      <w:pPr>
        <w:numPr>
          <w:ilvl w:val="1"/>
          <w:numId w:val="9"/>
        </w:numPr>
        <w:jc w:val="both"/>
        <w:rPr>
          <w:rFonts w:ascii="Calibri" w:hAnsi="Calibri"/>
        </w:rPr>
      </w:pPr>
      <w:r w:rsidRPr="00643B74">
        <w:rPr>
          <w:rFonts w:ascii="Calibri" w:hAnsi="Calibri"/>
        </w:rPr>
        <w:t>W-4 form to payroll processor</w:t>
      </w:r>
    </w:p>
    <w:p w14:paraId="46528B1D" w14:textId="77777777" w:rsidR="00194494" w:rsidRPr="00643B74" w:rsidRDefault="00194494" w:rsidP="00194494">
      <w:pPr>
        <w:numPr>
          <w:ilvl w:val="1"/>
          <w:numId w:val="9"/>
        </w:numPr>
        <w:jc w:val="both"/>
        <w:rPr>
          <w:rFonts w:ascii="Calibri" w:hAnsi="Calibri"/>
        </w:rPr>
      </w:pPr>
      <w:r w:rsidRPr="00643B74">
        <w:rPr>
          <w:rFonts w:ascii="Calibri" w:hAnsi="Calibri"/>
        </w:rPr>
        <w:t>Health insurance enrollment forms to insurance carrier and COBRA administrator (if applicable)</w:t>
      </w:r>
    </w:p>
    <w:p w14:paraId="67AFBE2F" w14:textId="77777777" w:rsidR="00194494" w:rsidRPr="00643B74" w:rsidRDefault="00194494" w:rsidP="00194494">
      <w:pPr>
        <w:numPr>
          <w:ilvl w:val="1"/>
          <w:numId w:val="9"/>
        </w:numPr>
        <w:jc w:val="both"/>
        <w:rPr>
          <w:rFonts w:ascii="Calibri" w:hAnsi="Calibri"/>
        </w:rPr>
      </w:pPr>
      <w:r w:rsidRPr="00643B74">
        <w:rPr>
          <w:rFonts w:ascii="Calibri" w:hAnsi="Calibri"/>
        </w:rPr>
        <w:t>401(k) Enrollment forms to Administrator</w:t>
      </w:r>
    </w:p>
    <w:p w14:paraId="5C200B6E" w14:textId="77777777" w:rsidR="00194494" w:rsidRPr="00643B74" w:rsidRDefault="00194494" w:rsidP="00194494">
      <w:pPr>
        <w:numPr>
          <w:ilvl w:val="0"/>
          <w:numId w:val="9"/>
        </w:numPr>
        <w:jc w:val="both"/>
        <w:rPr>
          <w:rFonts w:ascii="Calibri" w:hAnsi="Calibri"/>
        </w:rPr>
      </w:pPr>
      <w:r w:rsidRPr="00643B74">
        <w:rPr>
          <w:rFonts w:ascii="Calibri" w:hAnsi="Calibri"/>
        </w:rPr>
        <w:t xml:space="preserve">All new hires must be reported to the State Department of Employment at least monthly.  Note that some payroll processing companies (i.e., Paychex) handles the new hire reporting to the State on behalf of the employer.  After confirming with the payroll processing company, if </w:t>
      </w:r>
      <w:proofErr w:type="gramStart"/>
      <w:r w:rsidRPr="00643B74">
        <w:rPr>
          <w:rFonts w:ascii="Calibri" w:hAnsi="Calibri"/>
        </w:rPr>
        <w:t>it’s</w:t>
      </w:r>
      <w:proofErr w:type="gramEnd"/>
      <w:r w:rsidRPr="00643B74">
        <w:rPr>
          <w:rFonts w:ascii="Calibri" w:hAnsi="Calibri"/>
        </w:rPr>
        <w:t xml:space="preserve"> not being done then these steps must be taken:  </w:t>
      </w:r>
    </w:p>
    <w:p w14:paraId="54636C8D" w14:textId="77777777" w:rsidR="00194494" w:rsidRPr="00643B74" w:rsidRDefault="00194494" w:rsidP="00194494">
      <w:pPr>
        <w:numPr>
          <w:ilvl w:val="1"/>
          <w:numId w:val="9"/>
        </w:numPr>
        <w:jc w:val="both"/>
        <w:rPr>
          <w:rFonts w:ascii="Calibri" w:hAnsi="Calibri"/>
        </w:rPr>
      </w:pPr>
      <w:r w:rsidRPr="00643B74">
        <w:rPr>
          <w:rFonts w:ascii="Calibri" w:hAnsi="Calibri"/>
        </w:rPr>
        <w:t xml:space="preserve">In Nevada, information is submitted to the Department of Employment, Training and Rehabilitation (DETR) and the form to complete is attached.  New employee information can be tracked on this form (add it on date of hire) and submitted at month end.  The form is faxed to DETR at (775) 684-6379 (must use area code). </w:t>
      </w:r>
      <w:r w:rsidRPr="003756AE">
        <w:rPr>
          <w:rFonts w:ascii="Calibri" w:hAnsi="Calibri"/>
        </w:rPr>
        <w:t xml:space="preserve"> </w:t>
      </w:r>
      <w:r w:rsidRPr="003756AE">
        <w:rPr>
          <w:rFonts w:ascii="Calibri" w:hAnsi="Calibri" w:cs="Arial"/>
        </w:rPr>
        <w:t xml:space="preserve">To report New Hire information via secure File Transfer Protocol (FTP) you must establish a user ID and password.  Please call the New Hire </w:t>
      </w:r>
      <w:proofErr w:type="gramStart"/>
      <w:r w:rsidRPr="003756AE">
        <w:rPr>
          <w:rFonts w:ascii="Calibri" w:hAnsi="Calibri" w:cs="Arial"/>
        </w:rPr>
        <w:t>Unit  at</w:t>
      </w:r>
      <w:proofErr w:type="gramEnd"/>
      <w:r w:rsidRPr="003756AE">
        <w:rPr>
          <w:rFonts w:ascii="Calibri" w:hAnsi="Calibri" w:cs="Arial"/>
        </w:rPr>
        <w:t xml:space="preserve">  775-684-6370, or toll free at 888-639-7241 for details.  </w:t>
      </w:r>
      <w:r w:rsidRPr="00643B74">
        <w:rPr>
          <w:rFonts w:ascii="Calibri" w:hAnsi="Calibri"/>
        </w:rPr>
        <w:t>Will vary in other states.</w:t>
      </w:r>
    </w:p>
    <w:p w14:paraId="05484527" w14:textId="77777777" w:rsidR="00194494" w:rsidRPr="00643B74" w:rsidRDefault="00194494" w:rsidP="00194494">
      <w:pPr>
        <w:pStyle w:val="Heading1"/>
      </w:pPr>
      <w:r w:rsidRPr="00643B74">
        <w:br w:type="page"/>
      </w:r>
      <w:r w:rsidRPr="00643B74">
        <w:lastRenderedPageBreak/>
        <w:t xml:space="preserve">Personnel File Set-Up </w:t>
      </w:r>
    </w:p>
    <w:p w14:paraId="40919A2C" w14:textId="77777777" w:rsidR="00194494" w:rsidRPr="00643B74" w:rsidRDefault="00194494" w:rsidP="00194494">
      <w:pPr>
        <w:jc w:val="both"/>
        <w:rPr>
          <w:rFonts w:ascii="Calibri" w:hAnsi="Calibri"/>
          <w:b/>
        </w:rPr>
      </w:pPr>
      <w:r w:rsidRPr="00643B74">
        <w:rPr>
          <w:rFonts w:ascii="Calibri" w:hAnsi="Calibri"/>
        </w:rPr>
        <w:t>All documents completed and/or signed by the employee (except documents that require separate filing) will be filed in a tri-fold Personnel file with 6 individual “pockets” to group documents in an organized, easily accessible manner.  M</w:t>
      </w:r>
      <w:r w:rsidRPr="00643B74">
        <w:rPr>
          <w:rFonts w:ascii="Calibri" w:hAnsi="Calibri"/>
          <w:b/>
        </w:rPr>
        <w:t>ost recent documents, when dated, should be on top.</w:t>
      </w:r>
    </w:p>
    <w:p w14:paraId="2CD45BE2" w14:textId="77777777" w:rsidR="00194494" w:rsidRPr="00643B74" w:rsidRDefault="00194494" w:rsidP="00194494">
      <w:pPr>
        <w:jc w:val="both"/>
        <w:rPr>
          <w:rFonts w:ascii="Calibri" w:hAnsi="Calibri"/>
        </w:rPr>
        <w:sectPr w:rsidR="00194494" w:rsidRPr="00643B74" w:rsidSect="00755BFA">
          <w:headerReference w:type="even" r:id="rId8"/>
          <w:headerReference w:type="default" r:id="rId9"/>
          <w:footerReference w:type="even" r:id="rId10"/>
          <w:footerReference w:type="default" r:id="rId11"/>
          <w:headerReference w:type="first" r:id="rId12"/>
          <w:footerReference w:type="first" r:id="rId13"/>
          <w:pgSz w:w="12240" w:h="15840"/>
          <w:pgMar w:top="1260" w:right="1800" w:bottom="1440" w:left="1800" w:header="720" w:footer="435" w:gutter="0"/>
          <w:cols w:space="720"/>
          <w:docGrid w:linePitch="360"/>
        </w:sectPr>
      </w:pPr>
    </w:p>
    <w:p w14:paraId="69D5B508" w14:textId="77777777" w:rsidR="00194494" w:rsidRPr="00643B74" w:rsidRDefault="00194494" w:rsidP="00194494">
      <w:pPr>
        <w:jc w:val="both"/>
        <w:rPr>
          <w:rFonts w:ascii="Calibri" w:hAnsi="Calibri"/>
        </w:rPr>
      </w:pPr>
    </w:p>
    <w:p w14:paraId="468EDC22" w14:textId="04C2B13D" w:rsidR="00194494" w:rsidRPr="00643B74" w:rsidRDefault="00194494" w:rsidP="00194494">
      <w:pPr>
        <w:pStyle w:val="Heading2"/>
      </w:pPr>
      <w:r w:rsidRPr="00643B74">
        <w:t>P</w:t>
      </w:r>
      <w:r>
        <w:t>a</w:t>
      </w:r>
      <w:r w:rsidRPr="00643B74">
        <w:t>cket 1:</w:t>
      </w:r>
    </w:p>
    <w:p w14:paraId="719FD13A" w14:textId="77777777" w:rsidR="00194494" w:rsidRPr="00643B74" w:rsidRDefault="00194494" w:rsidP="00194494">
      <w:pPr>
        <w:jc w:val="both"/>
        <w:rPr>
          <w:rFonts w:ascii="Calibri" w:hAnsi="Calibri"/>
          <w:b/>
        </w:rPr>
        <w:sectPr w:rsidR="00194494" w:rsidRPr="00643B74" w:rsidSect="00755BFA">
          <w:type w:val="continuous"/>
          <w:pgSz w:w="12240" w:h="15840"/>
          <w:pgMar w:top="1440" w:right="1800" w:bottom="1440" w:left="1800" w:header="720" w:footer="435" w:gutter="0"/>
          <w:cols w:space="720"/>
          <w:docGrid w:linePitch="360"/>
        </w:sectPr>
      </w:pPr>
    </w:p>
    <w:p w14:paraId="1B2A85D9" w14:textId="77777777" w:rsidR="00194494" w:rsidRPr="00643B74" w:rsidRDefault="00194494" w:rsidP="00194494">
      <w:pPr>
        <w:numPr>
          <w:ilvl w:val="0"/>
          <w:numId w:val="2"/>
        </w:numPr>
        <w:jc w:val="both"/>
        <w:rPr>
          <w:rFonts w:ascii="Calibri" w:hAnsi="Calibri"/>
        </w:rPr>
      </w:pPr>
      <w:r w:rsidRPr="00643B74">
        <w:rPr>
          <w:rFonts w:ascii="Calibri" w:hAnsi="Calibri"/>
        </w:rPr>
        <w:t>Application</w:t>
      </w:r>
    </w:p>
    <w:p w14:paraId="495D9F56" w14:textId="77777777" w:rsidR="00194494" w:rsidRPr="00643B74" w:rsidRDefault="00194494" w:rsidP="00194494">
      <w:pPr>
        <w:numPr>
          <w:ilvl w:val="0"/>
          <w:numId w:val="2"/>
        </w:numPr>
        <w:jc w:val="both"/>
        <w:rPr>
          <w:rFonts w:ascii="Calibri" w:hAnsi="Calibri"/>
        </w:rPr>
      </w:pPr>
      <w:r w:rsidRPr="00643B74">
        <w:rPr>
          <w:rFonts w:ascii="Calibri" w:hAnsi="Calibri"/>
        </w:rPr>
        <w:t>Resume</w:t>
      </w:r>
    </w:p>
    <w:p w14:paraId="27B6875A" w14:textId="77777777" w:rsidR="00194494" w:rsidRPr="00643B74" w:rsidRDefault="00194494" w:rsidP="00194494">
      <w:pPr>
        <w:numPr>
          <w:ilvl w:val="0"/>
          <w:numId w:val="2"/>
        </w:numPr>
        <w:jc w:val="both"/>
        <w:rPr>
          <w:rFonts w:ascii="Calibri" w:hAnsi="Calibri"/>
        </w:rPr>
      </w:pPr>
      <w:r w:rsidRPr="00643B74">
        <w:rPr>
          <w:rFonts w:ascii="Calibri" w:hAnsi="Calibri"/>
        </w:rPr>
        <w:t xml:space="preserve">Background Check Authorization </w:t>
      </w:r>
    </w:p>
    <w:p w14:paraId="20734AC2" w14:textId="77777777" w:rsidR="00194494" w:rsidRPr="00643B74" w:rsidRDefault="00194494" w:rsidP="00194494">
      <w:pPr>
        <w:numPr>
          <w:ilvl w:val="0"/>
          <w:numId w:val="2"/>
        </w:numPr>
        <w:jc w:val="both"/>
        <w:rPr>
          <w:rFonts w:ascii="Calibri" w:hAnsi="Calibri"/>
        </w:rPr>
      </w:pPr>
      <w:r w:rsidRPr="00643B74">
        <w:rPr>
          <w:rFonts w:ascii="Calibri" w:hAnsi="Calibri"/>
        </w:rPr>
        <w:t>Employee Data Sheet/Emergency Contact</w:t>
      </w:r>
    </w:p>
    <w:p w14:paraId="0207BDC3" w14:textId="77777777" w:rsidR="00194494" w:rsidRPr="00643B74" w:rsidRDefault="00194494" w:rsidP="00194494">
      <w:pPr>
        <w:numPr>
          <w:ilvl w:val="0"/>
          <w:numId w:val="2"/>
        </w:numPr>
        <w:jc w:val="both"/>
        <w:rPr>
          <w:rFonts w:ascii="Calibri" w:hAnsi="Calibri"/>
        </w:rPr>
      </w:pPr>
      <w:r w:rsidRPr="00643B74">
        <w:rPr>
          <w:rFonts w:ascii="Calibri" w:hAnsi="Calibri"/>
        </w:rPr>
        <w:t>New Hire Checklist</w:t>
      </w:r>
    </w:p>
    <w:p w14:paraId="7E0787AD" w14:textId="77777777" w:rsidR="00194494" w:rsidRPr="00643B74" w:rsidRDefault="00194494" w:rsidP="00194494">
      <w:pPr>
        <w:numPr>
          <w:ilvl w:val="0"/>
          <w:numId w:val="2"/>
        </w:numPr>
        <w:jc w:val="both"/>
        <w:rPr>
          <w:rFonts w:ascii="Calibri" w:hAnsi="Calibri"/>
        </w:rPr>
      </w:pPr>
      <w:r w:rsidRPr="00643B74">
        <w:rPr>
          <w:rFonts w:ascii="Calibri" w:hAnsi="Calibri"/>
        </w:rPr>
        <w:t>Termination Checklist (after termination)</w:t>
      </w:r>
    </w:p>
    <w:p w14:paraId="01ECEDA4" w14:textId="77777777" w:rsidR="00194494" w:rsidRPr="00643B74" w:rsidRDefault="00194494" w:rsidP="00194494">
      <w:pPr>
        <w:numPr>
          <w:ilvl w:val="0"/>
          <w:numId w:val="2"/>
        </w:numPr>
        <w:jc w:val="both"/>
        <w:rPr>
          <w:rFonts w:ascii="Calibri" w:hAnsi="Calibri"/>
        </w:rPr>
      </w:pPr>
      <w:r w:rsidRPr="00643B74">
        <w:rPr>
          <w:rFonts w:ascii="Calibri" w:hAnsi="Calibri"/>
        </w:rPr>
        <w:t>Termination documents such as separation agreement, resignation letter, etc. (after termination)</w:t>
      </w:r>
    </w:p>
    <w:p w14:paraId="79656572" w14:textId="77777777" w:rsidR="00194494" w:rsidRPr="00643B74" w:rsidRDefault="00194494" w:rsidP="00194494">
      <w:pPr>
        <w:numPr>
          <w:ilvl w:val="0"/>
          <w:numId w:val="2"/>
        </w:numPr>
        <w:jc w:val="both"/>
        <w:rPr>
          <w:rFonts w:ascii="Calibri" w:hAnsi="Calibri"/>
        </w:rPr>
      </w:pPr>
      <w:r w:rsidRPr="00643B74">
        <w:rPr>
          <w:rFonts w:ascii="Calibri" w:hAnsi="Calibri"/>
        </w:rPr>
        <w:t>Any unemployment filings (after termination)</w:t>
      </w:r>
    </w:p>
    <w:p w14:paraId="41F1C173" w14:textId="77777777" w:rsidR="00194494" w:rsidRPr="00643B74" w:rsidRDefault="00194494" w:rsidP="00194494">
      <w:pPr>
        <w:jc w:val="both"/>
        <w:rPr>
          <w:rFonts w:ascii="Calibri" w:hAnsi="Calibri"/>
        </w:rPr>
      </w:pPr>
    </w:p>
    <w:p w14:paraId="72972D12" w14:textId="35C252D5" w:rsidR="00194494" w:rsidRPr="00643B74" w:rsidRDefault="00194494" w:rsidP="00194494">
      <w:pPr>
        <w:pStyle w:val="Heading2"/>
      </w:pPr>
      <w:r w:rsidRPr="00643B74">
        <w:t>P</w:t>
      </w:r>
      <w:r>
        <w:t>a</w:t>
      </w:r>
      <w:r w:rsidRPr="00643B74">
        <w:t>cket 2:</w:t>
      </w:r>
    </w:p>
    <w:p w14:paraId="2CA8F2A4" w14:textId="77777777" w:rsidR="00194494" w:rsidRPr="00643B74" w:rsidRDefault="00194494" w:rsidP="00194494">
      <w:pPr>
        <w:numPr>
          <w:ilvl w:val="0"/>
          <w:numId w:val="3"/>
        </w:numPr>
        <w:jc w:val="both"/>
        <w:rPr>
          <w:rFonts w:ascii="Calibri" w:hAnsi="Calibri"/>
        </w:rPr>
      </w:pPr>
      <w:r w:rsidRPr="00643B74">
        <w:rPr>
          <w:rFonts w:ascii="Calibri" w:hAnsi="Calibri"/>
        </w:rPr>
        <w:t>W-4</w:t>
      </w:r>
    </w:p>
    <w:p w14:paraId="68715504" w14:textId="77777777" w:rsidR="00194494" w:rsidRPr="00643B74" w:rsidRDefault="00194494" w:rsidP="00194494">
      <w:pPr>
        <w:numPr>
          <w:ilvl w:val="0"/>
          <w:numId w:val="3"/>
        </w:numPr>
        <w:jc w:val="both"/>
        <w:rPr>
          <w:rFonts w:ascii="Calibri" w:hAnsi="Calibri"/>
        </w:rPr>
      </w:pPr>
      <w:r w:rsidRPr="00643B74">
        <w:rPr>
          <w:rFonts w:ascii="Calibri" w:hAnsi="Calibri"/>
        </w:rPr>
        <w:t>Misc. payroll records/forms</w:t>
      </w:r>
    </w:p>
    <w:p w14:paraId="5ED779AE" w14:textId="77777777" w:rsidR="00194494" w:rsidRPr="00643B74" w:rsidRDefault="00194494" w:rsidP="00194494">
      <w:pPr>
        <w:numPr>
          <w:ilvl w:val="0"/>
          <w:numId w:val="3"/>
        </w:numPr>
        <w:jc w:val="both"/>
        <w:rPr>
          <w:rFonts w:ascii="Calibri" w:hAnsi="Calibri"/>
        </w:rPr>
      </w:pPr>
      <w:r w:rsidRPr="00643B74">
        <w:rPr>
          <w:rFonts w:ascii="Calibri" w:hAnsi="Calibri"/>
        </w:rPr>
        <w:t>Time off requests</w:t>
      </w:r>
    </w:p>
    <w:p w14:paraId="0B63F263" w14:textId="77777777" w:rsidR="00194494" w:rsidRPr="00643B74" w:rsidRDefault="00194494" w:rsidP="00194494">
      <w:pPr>
        <w:numPr>
          <w:ilvl w:val="0"/>
          <w:numId w:val="3"/>
        </w:numPr>
        <w:jc w:val="both"/>
        <w:rPr>
          <w:rFonts w:ascii="Calibri" w:hAnsi="Calibri"/>
        </w:rPr>
      </w:pPr>
      <w:r w:rsidRPr="00643B74">
        <w:rPr>
          <w:rFonts w:ascii="Calibri" w:hAnsi="Calibri"/>
        </w:rPr>
        <w:t>Any additional withholdings</w:t>
      </w:r>
    </w:p>
    <w:p w14:paraId="14568234" w14:textId="77777777" w:rsidR="00194494" w:rsidRPr="00643B74" w:rsidRDefault="00194494" w:rsidP="00194494">
      <w:pPr>
        <w:jc w:val="both"/>
        <w:rPr>
          <w:rFonts w:ascii="Calibri" w:hAnsi="Calibri"/>
        </w:rPr>
      </w:pPr>
    </w:p>
    <w:p w14:paraId="55CDCE3F" w14:textId="2FE5E5F7" w:rsidR="00194494" w:rsidRPr="00643B74" w:rsidRDefault="00194494" w:rsidP="00194494">
      <w:pPr>
        <w:pStyle w:val="Heading2"/>
      </w:pPr>
      <w:r w:rsidRPr="00643B74">
        <w:t>P</w:t>
      </w:r>
      <w:r>
        <w:t>a</w:t>
      </w:r>
      <w:r w:rsidRPr="00643B74">
        <w:t>cket 3:</w:t>
      </w:r>
    </w:p>
    <w:p w14:paraId="536E1A0E" w14:textId="77777777" w:rsidR="00194494" w:rsidRPr="00643B74" w:rsidRDefault="00194494" w:rsidP="00194494">
      <w:pPr>
        <w:numPr>
          <w:ilvl w:val="0"/>
          <w:numId w:val="4"/>
        </w:numPr>
        <w:jc w:val="both"/>
        <w:rPr>
          <w:rFonts w:ascii="Calibri" w:hAnsi="Calibri"/>
        </w:rPr>
      </w:pPr>
      <w:r w:rsidRPr="00643B74">
        <w:rPr>
          <w:rFonts w:ascii="Calibri" w:hAnsi="Calibri"/>
        </w:rPr>
        <w:t xml:space="preserve">Employee Action Form </w:t>
      </w:r>
    </w:p>
    <w:p w14:paraId="41EA7CC1" w14:textId="77777777" w:rsidR="00194494" w:rsidRPr="00643B74" w:rsidRDefault="00194494" w:rsidP="00194494">
      <w:pPr>
        <w:numPr>
          <w:ilvl w:val="0"/>
          <w:numId w:val="4"/>
        </w:numPr>
        <w:jc w:val="both"/>
        <w:rPr>
          <w:rFonts w:ascii="Calibri" w:hAnsi="Calibri"/>
        </w:rPr>
      </w:pPr>
      <w:r w:rsidRPr="00643B74">
        <w:rPr>
          <w:rFonts w:ascii="Calibri" w:hAnsi="Calibri"/>
        </w:rPr>
        <w:t>Pay Plan (if applicable)</w:t>
      </w:r>
    </w:p>
    <w:p w14:paraId="5BC0C0A4" w14:textId="77777777" w:rsidR="00194494" w:rsidRPr="00643B74" w:rsidRDefault="00194494" w:rsidP="00194494">
      <w:pPr>
        <w:numPr>
          <w:ilvl w:val="0"/>
          <w:numId w:val="4"/>
        </w:numPr>
        <w:jc w:val="both"/>
        <w:rPr>
          <w:rFonts w:ascii="Calibri" w:hAnsi="Calibri"/>
        </w:rPr>
      </w:pPr>
      <w:r w:rsidRPr="00643B74">
        <w:rPr>
          <w:rFonts w:ascii="Calibri" w:hAnsi="Calibri"/>
        </w:rPr>
        <w:t>Offer letter (if applicable)</w:t>
      </w:r>
    </w:p>
    <w:p w14:paraId="0CAB4D31" w14:textId="77777777" w:rsidR="00194494" w:rsidRPr="00643B74" w:rsidRDefault="00194494" w:rsidP="00194494">
      <w:pPr>
        <w:numPr>
          <w:ilvl w:val="0"/>
          <w:numId w:val="4"/>
        </w:numPr>
        <w:jc w:val="both"/>
        <w:rPr>
          <w:rFonts w:ascii="Calibri" w:hAnsi="Calibri"/>
        </w:rPr>
      </w:pPr>
      <w:r w:rsidRPr="00643B74">
        <w:rPr>
          <w:rFonts w:ascii="Calibri" w:hAnsi="Calibri"/>
        </w:rPr>
        <w:lastRenderedPageBreak/>
        <w:t>Payroll Status/Change forms</w:t>
      </w:r>
    </w:p>
    <w:p w14:paraId="22BCFCB6" w14:textId="77777777" w:rsidR="00194494" w:rsidRPr="00643B74" w:rsidRDefault="00194494" w:rsidP="00194494">
      <w:pPr>
        <w:jc w:val="both"/>
        <w:rPr>
          <w:rFonts w:ascii="Calibri" w:hAnsi="Calibri"/>
        </w:rPr>
      </w:pPr>
    </w:p>
    <w:p w14:paraId="47379687" w14:textId="0F025DDE" w:rsidR="00194494" w:rsidRPr="00643B74" w:rsidRDefault="00194494" w:rsidP="00194494">
      <w:pPr>
        <w:pStyle w:val="Heading2"/>
      </w:pPr>
      <w:r w:rsidRPr="00643B74">
        <w:t>P</w:t>
      </w:r>
      <w:r>
        <w:t>a</w:t>
      </w:r>
      <w:r w:rsidRPr="00643B74">
        <w:t>cket 4:</w:t>
      </w:r>
    </w:p>
    <w:p w14:paraId="3A968CAA" w14:textId="77777777" w:rsidR="00194494" w:rsidRPr="00643B74" w:rsidRDefault="00194494" w:rsidP="00194494">
      <w:pPr>
        <w:numPr>
          <w:ilvl w:val="0"/>
          <w:numId w:val="5"/>
        </w:numPr>
        <w:jc w:val="both"/>
        <w:rPr>
          <w:rFonts w:ascii="Calibri" w:hAnsi="Calibri"/>
        </w:rPr>
      </w:pPr>
      <w:r w:rsidRPr="00643B74">
        <w:rPr>
          <w:rFonts w:ascii="Calibri" w:hAnsi="Calibri"/>
        </w:rPr>
        <w:t>Signed Agreements (i.e., Confidentiality Agreement, Non-Disclosure, etc.)</w:t>
      </w:r>
    </w:p>
    <w:p w14:paraId="3C9F2482" w14:textId="77777777" w:rsidR="00194494" w:rsidRPr="00643B74" w:rsidRDefault="00194494" w:rsidP="00194494">
      <w:pPr>
        <w:numPr>
          <w:ilvl w:val="0"/>
          <w:numId w:val="5"/>
        </w:numPr>
        <w:jc w:val="both"/>
        <w:rPr>
          <w:rFonts w:ascii="Calibri" w:hAnsi="Calibri"/>
        </w:rPr>
      </w:pPr>
      <w:r w:rsidRPr="00643B74">
        <w:rPr>
          <w:rFonts w:ascii="Calibri" w:hAnsi="Calibri"/>
        </w:rPr>
        <w:t>Acknowledgements/Receipts of Company issued documents:</w:t>
      </w:r>
    </w:p>
    <w:p w14:paraId="40486565" w14:textId="77777777" w:rsidR="00194494" w:rsidRPr="00643B74" w:rsidRDefault="00194494" w:rsidP="00194494">
      <w:pPr>
        <w:numPr>
          <w:ilvl w:val="1"/>
          <w:numId w:val="5"/>
        </w:numPr>
        <w:jc w:val="both"/>
        <w:rPr>
          <w:rFonts w:ascii="Calibri" w:hAnsi="Calibri"/>
        </w:rPr>
      </w:pPr>
      <w:r w:rsidRPr="00643B74">
        <w:rPr>
          <w:rFonts w:ascii="Calibri" w:hAnsi="Calibri"/>
        </w:rPr>
        <w:t>New Hire Orientation</w:t>
      </w:r>
    </w:p>
    <w:p w14:paraId="3466A930" w14:textId="77777777" w:rsidR="00194494" w:rsidRPr="00643B74" w:rsidRDefault="00194494" w:rsidP="00194494">
      <w:pPr>
        <w:numPr>
          <w:ilvl w:val="1"/>
          <w:numId w:val="5"/>
        </w:numPr>
        <w:jc w:val="both"/>
        <w:rPr>
          <w:rFonts w:ascii="Calibri" w:hAnsi="Calibri"/>
        </w:rPr>
      </w:pPr>
      <w:r w:rsidRPr="00643B74">
        <w:rPr>
          <w:rFonts w:ascii="Calibri" w:hAnsi="Calibri"/>
        </w:rPr>
        <w:t xml:space="preserve">Employee Handbook </w:t>
      </w:r>
    </w:p>
    <w:p w14:paraId="61755394" w14:textId="77777777" w:rsidR="00194494" w:rsidRPr="00643B74" w:rsidRDefault="00194494" w:rsidP="00194494">
      <w:pPr>
        <w:numPr>
          <w:ilvl w:val="1"/>
          <w:numId w:val="5"/>
        </w:numPr>
        <w:jc w:val="both"/>
        <w:rPr>
          <w:rFonts w:ascii="Calibri" w:hAnsi="Calibri"/>
        </w:rPr>
      </w:pPr>
      <w:r w:rsidRPr="00643B74">
        <w:rPr>
          <w:rFonts w:ascii="Calibri" w:hAnsi="Calibri"/>
        </w:rPr>
        <w:t>Safety orientation checklist</w:t>
      </w:r>
    </w:p>
    <w:p w14:paraId="6D1436FF" w14:textId="77777777" w:rsidR="00194494" w:rsidRPr="00643B74" w:rsidRDefault="00194494" w:rsidP="00194494">
      <w:pPr>
        <w:numPr>
          <w:ilvl w:val="1"/>
          <w:numId w:val="5"/>
        </w:numPr>
        <w:jc w:val="both"/>
        <w:rPr>
          <w:rFonts w:ascii="Calibri" w:hAnsi="Calibri"/>
        </w:rPr>
      </w:pPr>
      <w:r w:rsidRPr="00643B74">
        <w:rPr>
          <w:rFonts w:ascii="Calibri" w:hAnsi="Calibri"/>
        </w:rPr>
        <w:t>Signed leave of Nevada Safety Pamphlet</w:t>
      </w:r>
    </w:p>
    <w:p w14:paraId="3B8EB37F" w14:textId="77777777" w:rsidR="00194494" w:rsidRPr="00643B74" w:rsidRDefault="00194494" w:rsidP="00194494">
      <w:pPr>
        <w:numPr>
          <w:ilvl w:val="1"/>
          <w:numId w:val="5"/>
        </w:numPr>
        <w:jc w:val="both"/>
        <w:rPr>
          <w:rFonts w:ascii="Calibri" w:hAnsi="Calibri"/>
        </w:rPr>
      </w:pPr>
      <w:r w:rsidRPr="00643B74">
        <w:rPr>
          <w:rFonts w:ascii="Calibri" w:hAnsi="Calibri"/>
        </w:rPr>
        <w:t>Safety Program Manual/Safety Rules acknowledgement</w:t>
      </w:r>
    </w:p>
    <w:p w14:paraId="6C88E77A" w14:textId="77777777" w:rsidR="00194494" w:rsidRPr="00643B74" w:rsidRDefault="00194494" w:rsidP="00194494">
      <w:pPr>
        <w:numPr>
          <w:ilvl w:val="1"/>
          <w:numId w:val="5"/>
        </w:numPr>
        <w:jc w:val="both"/>
        <w:rPr>
          <w:rFonts w:ascii="Calibri" w:hAnsi="Calibri"/>
        </w:rPr>
      </w:pPr>
      <w:r w:rsidRPr="00643B74">
        <w:rPr>
          <w:rFonts w:ascii="Calibri" w:hAnsi="Calibri"/>
        </w:rPr>
        <w:t xml:space="preserve">Policy of </w:t>
      </w:r>
      <w:proofErr w:type="gramStart"/>
      <w:r w:rsidRPr="00643B74">
        <w:rPr>
          <w:rFonts w:ascii="Calibri" w:hAnsi="Calibri"/>
        </w:rPr>
        <w:t>Work Related</w:t>
      </w:r>
      <w:proofErr w:type="gramEnd"/>
      <w:r w:rsidRPr="00643B74">
        <w:rPr>
          <w:rFonts w:ascii="Calibri" w:hAnsi="Calibri"/>
        </w:rPr>
        <w:t xml:space="preserve"> Injuries</w:t>
      </w:r>
    </w:p>
    <w:p w14:paraId="5B251314" w14:textId="77777777" w:rsidR="00194494" w:rsidRPr="00643B74" w:rsidRDefault="00194494" w:rsidP="00194494">
      <w:pPr>
        <w:numPr>
          <w:ilvl w:val="1"/>
          <w:numId w:val="5"/>
        </w:numPr>
        <w:jc w:val="both"/>
        <w:rPr>
          <w:rFonts w:ascii="Calibri" w:hAnsi="Calibri"/>
        </w:rPr>
      </w:pPr>
      <w:r w:rsidRPr="00643B74">
        <w:rPr>
          <w:rFonts w:ascii="Calibri" w:hAnsi="Calibri"/>
        </w:rPr>
        <w:t>Worker’s Compensation Memo</w:t>
      </w:r>
    </w:p>
    <w:p w14:paraId="3859C580" w14:textId="77777777" w:rsidR="00194494" w:rsidRPr="00643B74" w:rsidRDefault="00194494" w:rsidP="00194494">
      <w:pPr>
        <w:numPr>
          <w:ilvl w:val="1"/>
          <w:numId w:val="5"/>
        </w:numPr>
        <w:jc w:val="both"/>
        <w:rPr>
          <w:rFonts w:ascii="Calibri" w:hAnsi="Calibri"/>
        </w:rPr>
      </w:pPr>
      <w:r w:rsidRPr="00643B74">
        <w:rPr>
          <w:rFonts w:ascii="Calibri" w:hAnsi="Calibri"/>
        </w:rPr>
        <w:t>Departmental policies</w:t>
      </w:r>
    </w:p>
    <w:p w14:paraId="66FA942B" w14:textId="77777777" w:rsidR="00194494" w:rsidRPr="00643B74" w:rsidRDefault="00194494" w:rsidP="00194494">
      <w:pPr>
        <w:numPr>
          <w:ilvl w:val="1"/>
          <w:numId w:val="5"/>
        </w:numPr>
        <w:jc w:val="both"/>
        <w:rPr>
          <w:rFonts w:ascii="Calibri" w:hAnsi="Calibri"/>
        </w:rPr>
      </w:pPr>
      <w:r w:rsidRPr="00643B74">
        <w:rPr>
          <w:rFonts w:ascii="Calibri" w:hAnsi="Calibri"/>
        </w:rPr>
        <w:t>Other Company policies</w:t>
      </w:r>
    </w:p>
    <w:p w14:paraId="36131934" w14:textId="77777777" w:rsidR="00194494" w:rsidRPr="00643B74" w:rsidRDefault="00194494" w:rsidP="00194494">
      <w:pPr>
        <w:ind w:left="1440"/>
        <w:jc w:val="both"/>
        <w:rPr>
          <w:rFonts w:ascii="Calibri" w:hAnsi="Calibri"/>
        </w:rPr>
      </w:pPr>
    </w:p>
    <w:p w14:paraId="15BAA2BB" w14:textId="77777777" w:rsidR="00194494" w:rsidRPr="00643B74" w:rsidRDefault="00194494" w:rsidP="00194494">
      <w:pPr>
        <w:numPr>
          <w:ilvl w:val="0"/>
          <w:numId w:val="5"/>
        </w:numPr>
        <w:jc w:val="both"/>
        <w:rPr>
          <w:rFonts w:ascii="Calibri" w:hAnsi="Calibri"/>
        </w:rPr>
      </w:pPr>
      <w:r w:rsidRPr="00643B74">
        <w:rPr>
          <w:rFonts w:ascii="Calibri" w:hAnsi="Calibri"/>
        </w:rPr>
        <w:t>Training Records</w:t>
      </w:r>
    </w:p>
    <w:p w14:paraId="3401944F" w14:textId="77777777" w:rsidR="00194494" w:rsidRPr="00643B74" w:rsidRDefault="00194494" w:rsidP="00194494">
      <w:pPr>
        <w:numPr>
          <w:ilvl w:val="1"/>
          <w:numId w:val="5"/>
        </w:numPr>
        <w:jc w:val="both"/>
        <w:rPr>
          <w:rFonts w:ascii="Calibri" w:hAnsi="Calibri"/>
        </w:rPr>
      </w:pPr>
      <w:r w:rsidRPr="00643B74">
        <w:rPr>
          <w:rFonts w:ascii="Calibri" w:hAnsi="Calibri"/>
        </w:rPr>
        <w:t>Anti-Harassment (if applicable)</w:t>
      </w:r>
    </w:p>
    <w:p w14:paraId="3BA37344" w14:textId="77777777" w:rsidR="00194494" w:rsidRPr="00643B74" w:rsidRDefault="00194494" w:rsidP="00194494">
      <w:pPr>
        <w:numPr>
          <w:ilvl w:val="1"/>
          <w:numId w:val="5"/>
        </w:numPr>
        <w:jc w:val="both"/>
        <w:rPr>
          <w:rFonts w:ascii="Calibri" w:hAnsi="Calibri"/>
        </w:rPr>
      </w:pPr>
      <w:r w:rsidRPr="00643B74">
        <w:rPr>
          <w:rFonts w:ascii="Calibri" w:hAnsi="Calibri"/>
        </w:rPr>
        <w:t>Safety (if applicable)</w:t>
      </w:r>
    </w:p>
    <w:p w14:paraId="0889C602" w14:textId="77777777" w:rsidR="00194494" w:rsidRDefault="00194494" w:rsidP="00194494">
      <w:pPr>
        <w:numPr>
          <w:ilvl w:val="0"/>
          <w:numId w:val="5"/>
        </w:numPr>
        <w:jc w:val="both"/>
        <w:rPr>
          <w:rFonts w:ascii="Calibri" w:hAnsi="Calibri"/>
        </w:rPr>
      </w:pPr>
      <w:r w:rsidRPr="00643B74">
        <w:rPr>
          <w:rFonts w:ascii="Calibri" w:hAnsi="Calibri"/>
        </w:rPr>
        <w:t>Company property tracking (keys/company property/credit cards issued)</w:t>
      </w:r>
    </w:p>
    <w:p w14:paraId="287DE716" w14:textId="77777777" w:rsidR="00194494" w:rsidRPr="000912D2" w:rsidRDefault="00194494" w:rsidP="00194494">
      <w:pPr>
        <w:numPr>
          <w:ilvl w:val="0"/>
          <w:numId w:val="5"/>
        </w:numPr>
        <w:jc w:val="both"/>
        <w:rPr>
          <w:rFonts w:ascii="Calibri" w:hAnsi="Calibri"/>
          <w:highlight w:val="yellow"/>
        </w:rPr>
      </w:pPr>
      <w:r w:rsidRPr="000912D2">
        <w:rPr>
          <w:rFonts w:ascii="Calibri" w:hAnsi="Calibri"/>
          <w:highlight w:val="yellow"/>
        </w:rPr>
        <w:t>Company information system information (if applicable)</w:t>
      </w:r>
    </w:p>
    <w:p w14:paraId="0116FEDA" w14:textId="77777777" w:rsidR="00194494" w:rsidRPr="00643B74" w:rsidRDefault="00194494" w:rsidP="00194494">
      <w:pPr>
        <w:numPr>
          <w:ilvl w:val="0"/>
          <w:numId w:val="5"/>
        </w:numPr>
        <w:jc w:val="both"/>
        <w:rPr>
          <w:rFonts w:ascii="Calibri" w:hAnsi="Calibri"/>
        </w:rPr>
      </w:pPr>
      <w:r w:rsidRPr="00643B74">
        <w:rPr>
          <w:rFonts w:ascii="Calibri" w:hAnsi="Calibri"/>
        </w:rPr>
        <w:t>Employment verifications</w:t>
      </w:r>
    </w:p>
    <w:p w14:paraId="6A3BAC16" w14:textId="77777777" w:rsidR="00194494" w:rsidRPr="00643B74" w:rsidRDefault="00194494" w:rsidP="00194494">
      <w:pPr>
        <w:numPr>
          <w:ilvl w:val="0"/>
          <w:numId w:val="5"/>
        </w:numPr>
        <w:jc w:val="both"/>
        <w:rPr>
          <w:rFonts w:ascii="Calibri" w:hAnsi="Calibri"/>
        </w:rPr>
      </w:pPr>
      <w:r w:rsidRPr="00643B74">
        <w:rPr>
          <w:rFonts w:ascii="Calibri" w:hAnsi="Calibri"/>
        </w:rPr>
        <w:t xml:space="preserve">Certificates, licenses </w:t>
      </w:r>
      <w:proofErr w:type="spellStart"/>
      <w:r w:rsidRPr="00643B74">
        <w:rPr>
          <w:rFonts w:ascii="Calibri" w:hAnsi="Calibri"/>
        </w:rPr>
        <w:t>etc</w:t>
      </w:r>
      <w:proofErr w:type="spellEnd"/>
    </w:p>
    <w:p w14:paraId="0E45BF5C" w14:textId="77777777" w:rsidR="00194494" w:rsidRPr="00643B74" w:rsidRDefault="00194494" w:rsidP="00194494">
      <w:pPr>
        <w:numPr>
          <w:ilvl w:val="0"/>
          <w:numId w:val="5"/>
        </w:numPr>
        <w:jc w:val="both"/>
        <w:rPr>
          <w:rFonts w:ascii="Calibri" w:hAnsi="Calibri"/>
        </w:rPr>
      </w:pPr>
      <w:r w:rsidRPr="00643B74">
        <w:rPr>
          <w:rFonts w:ascii="Calibri" w:hAnsi="Calibri"/>
        </w:rPr>
        <w:t>Copies of ID</w:t>
      </w:r>
    </w:p>
    <w:p w14:paraId="24CAD290" w14:textId="77777777" w:rsidR="00194494" w:rsidRPr="00643B74" w:rsidRDefault="00194494" w:rsidP="00194494">
      <w:pPr>
        <w:jc w:val="both"/>
        <w:rPr>
          <w:rFonts w:ascii="Calibri" w:hAnsi="Calibri"/>
        </w:rPr>
      </w:pPr>
    </w:p>
    <w:p w14:paraId="13FCA340" w14:textId="4582E999" w:rsidR="00194494" w:rsidRPr="00643B74" w:rsidRDefault="00194494" w:rsidP="00194494">
      <w:pPr>
        <w:jc w:val="both"/>
        <w:rPr>
          <w:rFonts w:ascii="Calibri" w:hAnsi="Calibri"/>
          <w:b/>
        </w:rPr>
      </w:pPr>
      <w:r w:rsidRPr="00643B74">
        <w:rPr>
          <w:rFonts w:ascii="Calibri" w:hAnsi="Calibri"/>
          <w:b/>
        </w:rPr>
        <w:t>P</w:t>
      </w:r>
      <w:r w:rsidR="00C3148E">
        <w:rPr>
          <w:rFonts w:ascii="Calibri" w:hAnsi="Calibri"/>
          <w:b/>
        </w:rPr>
        <w:t>a</w:t>
      </w:r>
      <w:r w:rsidRPr="00643B74">
        <w:rPr>
          <w:rFonts w:ascii="Calibri" w:hAnsi="Calibri"/>
          <w:b/>
        </w:rPr>
        <w:t>cket 5:</w:t>
      </w:r>
    </w:p>
    <w:p w14:paraId="5E0F85EC" w14:textId="77777777" w:rsidR="00194494" w:rsidRPr="00643B74" w:rsidRDefault="00194494" w:rsidP="00194494">
      <w:pPr>
        <w:numPr>
          <w:ilvl w:val="0"/>
          <w:numId w:val="6"/>
        </w:numPr>
        <w:jc w:val="both"/>
        <w:rPr>
          <w:rFonts w:ascii="Calibri" w:hAnsi="Calibri"/>
        </w:rPr>
      </w:pPr>
      <w:r w:rsidRPr="00643B74">
        <w:rPr>
          <w:rFonts w:ascii="Calibri" w:hAnsi="Calibri"/>
        </w:rPr>
        <w:lastRenderedPageBreak/>
        <w:t>Annual reviews</w:t>
      </w:r>
    </w:p>
    <w:p w14:paraId="14918701" w14:textId="77777777" w:rsidR="00194494" w:rsidRPr="00643B74" w:rsidRDefault="00194494" w:rsidP="00194494">
      <w:pPr>
        <w:numPr>
          <w:ilvl w:val="0"/>
          <w:numId w:val="6"/>
        </w:numPr>
        <w:jc w:val="both"/>
        <w:rPr>
          <w:rFonts w:ascii="Calibri" w:hAnsi="Calibri"/>
        </w:rPr>
      </w:pPr>
      <w:r w:rsidRPr="00643B74">
        <w:rPr>
          <w:rFonts w:ascii="Calibri" w:hAnsi="Calibri"/>
        </w:rPr>
        <w:t>Warnings</w:t>
      </w:r>
    </w:p>
    <w:p w14:paraId="2DF4E3CB" w14:textId="77777777" w:rsidR="00194494" w:rsidRPr="00643B74" w:rsidRDefault="00194494" w:rsidP="00194494">
      <w:pPr>
        <w:jc w:val="both"/>
        <w:rPr>
          <w:rFonts w:ascii="Calibri" w:hAnsi="Calibri"/>
        </w:rPr>
      </w:pPr>
    </w:p>
    <w:p w14:paraId="26D39F97" w14:textId="57EFD758" w:rsidR="00194494" w:rsidRPr="00643B74" w:rsidRDefault="00194494" w:rsidP="00194494">
      <w:pPr>
        <w:jc w:val="both"/>
        <w:rPr>
          <w:rFonts w:ascii="Calibri" w:hAnsi="Calibri"/>
          <w:b/>
        </w:rPr>
      </w:pPr>
      <w:r w:rsidRPr="00643B74">
        <w:rPr>
          <w:rFonts w:ascii="Calibri" w:hAnsi="Calibri"/>
          <w:b/>
        </w:rPr>
        <w:t>P</w:t>
      </w:r>
      <w:r w:rsidR="00C3148E">
        <w:rPr>
          <w:rFonts w:ascii="Calibri" w:hAnsi="Calibri"/>
          <w:b/>
        </w:rPr>
        <w:t>a</w:t>
      </w:r>
      <w:r w:rsidRPr="00643B74">
        <w:rPr>
          <w:rFonts w:ascii="Calibri" w:hAnsi="Calibri"/>
          <w:b/>
        </w:rPr>
        <w:t>cket 6:</w:t>
      </w:r>
    </w:p>
    <w:p w14:paraId="1F9E2A37" w14:textId="77777777" w:rsidR="00194494" w:rsidRPr="00643B74" w:rsidRDefault="00194494" w:rsidP="00194494">
      <w:pPr>
        <w:numPr>
          <w:ilvl w:val="0"/>
          <w:numId w:val="7"/>
        </w:numPr>
        <w:jc w:val="both"/>
        <w:rPr>
          <w:rFonts w:ascii="Calibri" w:hAnsi="Calibri"/>
        </w:rPr>
      </w:pPr>
      <w:r w:rsidRPr="00643B74">
        <w:rPr>
          <w:rFonts w:ascii="Calibri" w:hAnsi="Calibri"/>
        </w:rPr>
        <w:t>Non-Medical Benefits info, i.e., 401(k) forms</w:t>
      </w:r>
    </w:p>
    <w:p w14:paraId="11C648F7" w14:textId="77777777" w:rsidR="00194494" w:rsidRPr="00643B74" w:rsidRDefault="00194494" w:rsidP="00194494">
      <w:pPr>
        <w:numPr>
          <w:ilvl w:val="0"/>
          <w:numId w:val="7"/>
        </w:numPr>
        <w:jc w:val="both"/>
        <w:rPr>
          <w:rFonts w:ascii="Calibri" w:hAnsi="Calibri"/>
        </w:rPr>
      </w:pPr>
      <w:r w:rsidRPr="00643B74">
        <w:rPr>
          <w:rFonts w:ascii="Calibri" w:hAnsi="Calibri"/>
        </w:rPr>
        <w:t>Company stock options forms</w:t>
      </w:r>
    </w:p>
    <w:p w14:paraId="7EE9DC0E" w14:textId="77777777" w:rsidR="00194494" w:rsidRPr="00643B74" w:rsidRDefault="00194494" w:rsidP="00194494">
      <w:pPr>
        <w:jc w:val="both"/>
        <w:rPr>
          <w:rFonts w:ascii="Calibri" w:hAnsi="Calibri"/>
          <w:b/>
        </w:rPr>
      </w:pPr>
    </w:p>
    <w:p w14:paraId="6CAC0B5B" w14:textId="77777777" w:rsidR="00194494" w:rsidRPr="00643B74" w:rsidRDefault="00194494" w:rsidP="00194494">
      <w:pPr>
        <w:pStyle w:val="Heading2"/>
      </w:pPr>
      <w:r w:rsidRPr="00643B74">
        <w:t>Additional Filing:</w:t>
      </w:r>
    </w:p>
    <w:p w14:paraId="1F3C8F15" w14:textId="77777777" w:rsidR="00194494" w:rsidRPr="00643B74" w:rsidRDefault="00194494" w:rsidP="00194494">
      <w:pPr>
        <w:jc w:val="both"/>
        <w:rPr>
          <w:rFonts w:ascii="Calibri" w:hAnsi="Calibri"/>
        </w:rPr>
      </w:pPr>
      <w:r w:rsidRPr="00643B74">
        <w:rPr>
          <w:rFonts w:ascii="Calibri" w:hAnsi="Calibri"/>
        </w:rPr>
        <w:t>Per applicable federal and/or state laws and regulations, the following documents are not included in the personnel file:</w:t>
      </w:r>
    </w:p>
    <w:p w14:paraId="7149D731" w14:textId="77777777" w:rsidR="00194494" w:rsidRPr="00643B74" w:rsidRDefault="00194494" w:rsidP="00194494">
      <w:pPr>
        <w:numPr>
          <w:ilvl w:val="0"/>
          <w:numId w:val="1"/>
        </w:numPr>
        <w:jc w:val="both"/>
        <w:rPr>
          <w:rFonts w:ascii="Calibri" w:hAnsi="Calibri"/>
        </w:rPr>
      </w:pPr>
      <w:r w:rsidRPr="00643B74">
        <w:rPr>
          <w:rFonts w:ascii="Calibri" w:hAnsi="Calibri"/>
        </w:rPr>
        <w:t>I-9 – filed in a separate binder</w:t>
      </w:r>
    </w:p>
    <w:p w14:paraId="38D16657" w14:textId="77777777" w:rsidR="00194494" w:rsidRPr="00643B74" w:rsidRDefault="00194494" w:rsidP="00194494">
      <w:pPr>
        <w:numPr>
          <w:ilvl w:val="0"/>
          <w:numId w:val="1"/>
        </w:numPr>
        <w:jc w:val="both"/>
        <w:rPr>
          <w:rFonts w:ascii="Calibri" w:hAnsi="Calibri"/>
        </w:rPr>
      </w:pPr>
      <w:r w:rsidRPr="00643B74">
        <w:rPr>
          <w:rFonts w:ascii="Calibri" w:hAnsi="Calibri"/>
        </w:rPr>
        <w:t>EEO Voluntary Form – filed in a separate file (makes for ease of submitting EEO-1 report annually)</w:t>
      </w:r>
    </w:p>
    <w:p w14:paraId="544FF50A" w14:textId="77777777" w:rsidR="00194494" w:rsidRPr="00643B74" w:rsidRDefault="00194494" w:rsidP="00194494">
      <w:pPr>
        <w:numPr>
          <w:ilvl w:val="0"/>
          <w:numId w:val="1"/>
        </w:numPr>
        <w:jc w:val="both"/>
        <w:rPr>
          <w:rFonts w:ascii="Calibri" w:hAnsi="Calibri"/>
        </w:rPr>
      </w:pPr>
      <w:r w:rsidRPr="00643B74">
        <w:rPr>
          <w:rFonts w:ascii="Calibri" w:hAnsi="Calibri"/>
        </w:rPr>
        <w:t xml:space="preserve">Worker’s compensation or injury/accident at work – for each individual </w:t>
      </w:r>
      <w:proofErr w:type="gramStart"/>
      <w:r w:rsidRPr="00643B74">
        <w:rPr>
          <w:rFonts w:ascii="Calibri" w:hAnsi="Calibri"/>
        </w:rPr>
        <w:t>claim,  file</w:t>
      </w:r>
      <w:proofErr w:type="gramEnd"/>
      <w:r w:rsidRPr="00643B74">
        <w:rPr>
          <w:rFonts w:ascii="Calibri" w:hAnsi="Calibri"/>
        </w:rPr>
        <w:t xml:space="preserve"> in a separate file labeled with the employee’s name and date of injury</w:t>
      </w:r>
    </w:p>
    <w:p w14:paraId="1A786DE2" w14:textId="77777777" w:rsidR="00194494" w:rsidRPr="00643B74" w:rsidRDefault="00194494" w:rsidP="00194494">
      <w:pPr>
        <w:numPr>
          <w:ilvl w:val="0"/>
          <w:numId w:val="1"/>
        </w:numPr>
        <w:jc w:val="both"/>
        <w:rPr>
          <w:rFonts w:ascii="Calibri" w:hAnsi="Calibri"/>
        </w:rPr>
      </w:pPr>
      <w:r w:rsidRPr="00643B74">
        <w:rPr>
          <w:rFonts w:ascii="Calibri" w:hAnsi="Calibri"/>
        </w:rPr>
        <w:t xml:space="preserve">Background Check results – filed in confidential employee file </w:t>
      </w:r>
    </w:p>
    <w:p w14:paraId="191C2423" w14:textId="77777777" w:rsidR="00194494" w:rsidRPr="00643B74" w:rsidRDefault="00194494" w:rsidP="00194494">
      <w:pPr>
        <w:numPr>
          <w:ilvl w:val="0"/>
          <w:numId w:val="1"/>
        </w:numPr>
        <w:jc w:val="both"/>
        <w:rPr>
          <w:rFonts w:ascii="Calibri" w:hAnsi="Calibri"/>
        </w:rPr>
      </w:pPr>
      <w:r w:rsidRPr="00643B74">
        <w:rPr>
          <w:rFonts w:ascii="Calibri" w:hAnsi="Calibri"/>
        </w:rPr>
        <w:t>Payroll liens (i.e., Child support, wage garnishments) – filed in confidential employee file</w:t>
      </w:r>
    </w:p>
    <w:p w14:paraId="67A30C8F" w14:textId="77777777" w:rsidR="00194494" w:rsidRPr="00643B74" w:rsidRDefault="00194494" w:rsidP="00194494">
      <w:pPr>
        <w:numPr>
          <w:ilvl w:val="0"/>
          <w:numId w:val="1"/>
        </w:numPr>
        <w:jc w:val="both"/>
        <w:rPr>
          <w:rFonts w:ascii="Calibri" w:hAnsi="Calibri"/>
        </w:rPr>
      </w:pPr>
      <w:r w:rsidRPr="00643B74">
        <w:rPr>
          <w:rFonts w:ascii="Calibri" w:hAnsi="Calibri"/>
        </w:rPr>
        <w:t>Drug test results – filed separately in one file</w:t>
      </w:r>
    </w:p>
    <w:p w14:paraId="7525AC7A" w14:textId="77777777" w:rsidR="00194494" w:rsidRPr="00643B74" w:rsidRDefault="00194494" w:rsidP="00194494">
      <w:pPr>
        <w:numPr>
          <w:ilvl w:val="0"/>
          <w:numId w:val="1"/>
        </w:numPr>
        <w:jc w:val="both"/>
        <w:rPr>
          <w:rFonts w:ascii="Calibri" w:hAnsi="Calibri"/>
        </w:rPr>
      </w:pPr>
      <w:r w:rsidRPr="00643B74">
        <w:rPr>
          <w:rFonts w:ascii="Calibri" w:hAnsi="Calibri"/>
        </w:rPr>
        <w:t xml:space="preserve">Documentation of any incident that </w:t>
      </w:r>
      <w:proofErr w:type="gramStart"/>
      <w:r w:rsidRPr="00643B74">
        <w:rPr>
          <w:rFonts w:ascii="Calibri" w:hAnsi="Calibri"/>
        </w:rPr>
        <w:t>doesn’t</w:t>
      </w:r>
      <w:proofErr w:type="gramEnd"/>
      <w:r w:rsidRPr="00643B74">
        <w:rPr>
          <w:rFonts w:ascii="Calibri" w:hAnsi="Calibri"/>
        </w:rPr>
        <w:t xml:space="preserve"> have any employee signature on it – filed in confidential employee file</w:t>
      </w:r>
    </w:p>
    <w:p w14:paraId="4156BF0E" w14:textId="77777777" w:rsidR="00194494" w:rsidRPr="00643B74" w:rsidRDefault="00194494" w:rsidP="00194494">
      <w:pPr>
        <w:numPr>
          <w:ilvl w:val="0"/>
          <w:numId w:val="1"/>
        </w:numPr>
        <w:jc w:val="both"/>
        <w:rPr>
          <w:rFonts w:ascii="Calibri" w:hAnsi="Calibri"/>
        </w:rPr>
      </w:pPr>
      <w:r w:rsidRPr="00643B74">
        <w:rPr>
          <w:rFonts w:ascii="Calibri" w:hAnsi="Calibri"/>
        </w:rPr>
        <w:t>Insurance forms (enrollment, FSA, etc.) or medical information or anything that would disclose medical condition (HIPPA) – filed in medical file</w:t>
      </w:r>
    </w:p>
    <w:p w14:paraId="37EC43F1" w14:textId="77777777" w:rsidR="00194494" w:rsidRPr="00643B74" w:rsidRDefault="00194494" w:rsidP="00194494">
      <w:pPr>
        <w:ind w:left="720"/>
        <w:jc w:val="both"/>
        <w:rPr>
          <w:rFonts w:ascii="Calibri" w:hAnsi="Calibri"/>
        </w:rPr>
      </w:pPr>
    </w:p>
    <w:p w14:paraId="7DF755CE" w14:textId="77777777" w:rsidR="00194494" w:rsidRPr="00643B74" w:rsidRDefault="00194494" w:rsidP="00194494">
      <w:pPr>
        <w:jc w:val="both"/>
        <w:rPr>
          <w:rFonts w:ascii="Calibri" w:hAnsi="Calibri"/>
        </w:rPr>
      </w:pPr>
    </w:p>
    <w:p w14:paraId="14A3B733" w14:textId="77777777" w:rsidR="00194494" w:rsidRDefault="00194494" w:rsidP="00194494">
      <w:pPr>
        <w:jc w:val="both"/>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070"/>
        <w:gridCol w:w="1436"/>
        <w:gridCol w:w="3126"/>
      </w:tblGrid>
      <w:tr w:rsidR="00194494" w:rsidRPr="003756AE" w14:paraId="0F13AF43" w14:textId="77777777" w:rsidTr="00E07EBB">
        <w:tc>
          <w:tcPr>
            <w:tcW w:w="8856" w:type="dxa"/>
            <w:gridSpan w:val="4"/>
            <w:shd w:val="clear" w:color="auto" w:fill="auto"/>
          </w:tcPr>
          <w:p w14:paraId="67B7E0A3" w14:textId="77777777" w:rsidR="00194494" w:rsidRPr="003756AE" w:rsidRDefault="00194494" w:rsidP="00E07EBB">
            <w:pPr>
              <w:jc w:val="center"/>
              <w:rPr>
                <w:rFonts w:ascii="Calibri" w:hAnsi="Calibri"/>
              </w:rPr>
            </w:pPr>
            <w:r w:rsidRPr="003756AE">
              <w:rPr>
                <w:rFonts w:ascii="Calibri" w:hAnsi="Calibri"/>
                <w:b/>
                <w:sz w:val="28"/>
                <w:szCs w:val="28"/>
              </w:rPr>
              <w:lastRenderedPageBreak/>
              <w:t xml:space="preserve">Reporting New Hire Information to the State of Nevada </w:t>
            </w:r>
            <w:r w:rsidRPr="003756AE">
              <w:rPr>
                <w:rFonts w:ascii="Calibri" w:hAnsi="Calibri"/>
              </w:rPr>
              <w:t xml:space="preserve">                                         </w:t>
            </w:r>
          </w:p>
          <w:p w14:paraId="1431C780" w14:textId="06FF239F" w:rsidR="00194494" w:rsidRPr="003756AE" w:rsidRDefault="00194494" w:rsidP="00E07EBB">
            <w:pPr>
              <w:rPr>
                <w:rFonts w:ascii="Calibri" w:hAnsi="Calibri"/>
              </w:rPr>
            </w:pPr>
            <w:r w:rsidRPr="003756AE">
              <w:rPr>
                <w:rFonts w:ascii="Calibri" w:hAnsi="Calibri"/>
              </w:rPr>
              <w:t>For Employer: ______________________ Federal Employer ID</w:t>
            </w:r>
            <w:r>
              <w:rPr>
                <w:rFonts w:ascii="Calibri" w:hAnsi="Calibri"/>
              </w:rPr>
              <w:t xml:space="preserve"> N</w:t>
            </w:r>
            <w:r w:rsidRPr="003756AE">
              <w:rPr>
                <w:rFonts w:ascii="Calibri" w:hAnsi="Calibri"/>
              </w:rPr>
              <w:t>umber: _________________</w:t>
            </w:r>
          </w:p>
          <w:p w14:paraId="54BF3DC2" w14:textId="7223F9D8" w:rsidR="00194494" w:rsidRPr="003756AE" w:rsidRDefault="00194494" w:rsidP="00E07EBB">
            <w:pPr>
              <w:rPr>
                <w:rFonts w:ascii="Calibri" w:hAnsi="Calibri"/>
              </w:rPr>
            </w:pPr>
            <w:r w:rsidRPr="003756AE">
              <w:rPr>
                <w:rFonts w:ascii="Calibri" w:hAnsi="Calibri"/>
              </w:rPr>
              <w:t>Address: _____________________</w:t>
            </w:r>
            <w:r>
              <w:rPr>
                <w:rFonts w:ascii="Calibri" w:hAnsi="Calibri"/>
              </w:rPr>
              <w:t>___</w:t>
            </w:r>
            <w:r w:rsidRPr="003756AE">
              <w:rPr>
                <w:rFonts w:ascii="Calibri" w:hAnsi="Calibri"/>
              </w:rPr>
              <w:t>____________________________________________</w:t>
            </w:r>
          </w:p>
          <w:p w14:paraId="47B12786" w14:textId="45D1679A" w:rsidR="00194494" w:rsidRPr="003756AE" w:rsidRDefault="00194494" w:rsidP="00E07EBB">
            <w:pPr>
              <w:rPr>
                <w:rFonts w:ascii="Calibri" w:hAnsi="Calibri"/>
              </w:rPr>
            </w:pPr>
            <w:r w:rsidRPr="003756AE">
              <w:rPr>
                <w:rFonts w:ascii="Calibri" w:hAnsi="Calibri"/>
              </w:rPr>
              <w:t>Contact Name/Phone:_________________</w:t>
            </w:r>
            <w:r>
              <w:rPr>
                <w:rFonts w:ascii="Calibri" w:hAnsi="Calibri"/>
              </w:rPr>
              <w:t>_</w:t>
            </w:r>
            <w:r w:rsidRPr="003756AE">
              <w:rPr>
                <w:rFonts w:ascii="Calibri" w:hAnsi="Calibri"/>
              </w:rPr>
              <w:t xml:space="preserve"> _______________________________________</w:t>
            </w:r>
          </w:p>
          <w:p w14:paraId="724616AB" w14:textId="77777777" w:rsidR="00194494" w:rsidRPr="003756AE" w:rsidRDefault="00194494" w:rsidP="00E07EBB">
            <w:pPr>
              <w:pStyle w:val="Default"/>
              <w:rPr>
                <w:rFonts w:ascii="Calibri" w:hAnsi="Calibri"/>
                <w:sz w:val="22"/>
                <w:szCs w:val="22"/>
              </w:rPr>
            </w:pPr>
          </w:p>
          <w:p w14:paraId="05E099E8" w14:textId="77777777" w:rsidR="00194494" w:rsidRPr="003756AE" w:rsidRDefault="00194494" w:rsidP="00E07EBB">
            <w:pPr>
              <w:pStyle w:val="Default"/>
              <w:rPr>
                <w:rFonts w:ascii="Calibri" w:hAnsi="Calibri"/>
                <w:sz w:val="22"/>
                <w:szCs w:val="22"/>
              </w:rPr>
            </w:pPr>
            <w:r w:rsidRPr="003756AE">
              <w:rPr>
                <w:rFonts w:ascii="Calibri" w:hAnsi="Calibri"/>
                <w:sz w:val="22"/>
                <w:szCs w:val="22"/>
              </w:rPr>
              <w:t>Fax to:</w:t>
            </w:r>
            <w:proofErr w:type="gramStart"/>
            <w:r w:rsidRPr="003756AE">
              <w:rPr>
                <w:rFonts w:ascii="Calibri" w:hAnsi="Calibri"/>
                <w:sz w:val="22"/>
                <w:szCs w:val="22"/>
              </w:rPr>
              <w:t xml:space="preserve">   (</w:t>
            </w:r>
            <w:proofErr w:type="gramEnd"/>
            <w:r w:rsidRPr="003756AE">
              <w:rPr>
                <w:rFonts w:ascii="Calibri" w:hAnsi="Calibri"/>
                <w:sz w:val="22"/>
                <w:szCs w:val="22"/>
              </w:rPr>
              <w:t>775) 684-6379</w:t>
            </w:r>
          </w:p>
          <w:p w14:paraId="147D0F75" w14:textId="77777777" w:rsidR="00194494" w:rsidRPr="003756AE" w:rsidRDefault="00194494" w:rsidP="00E07EBB">
            <w:pPr>
              <w:pStyle w:val="Default"/>
              <w:rPr>
                <w:rFonts w:ascii="Calibri" w:hAnsi="Calibri"/>
                <w:sz w:val="22"/>
                <w:szCs w:val="22"/>
              </w:rPr>
            </w:pPr>
            <w:r w:rsidRPr="003756AE">
              <w:rPr>
                <w:rFonts w:ascii="Calibri" w:hAnsi="Calibri"/>
                <w:sz w:val="22"/>
                <w:szCs w:val="22"/>
              </w:rPr>
              <w:t xml:space="preserve">               Department of Employment, Training and Rehabilitation Employment Security </w:t>
            </w:r>
            <w:proofErr w:type="spellStart"/>
            <w:r w:rsidRPr="003756AE">
              <w:rPr>
                <w:rFonts w:ascii="Calibri" w:hAnsi="Calibri"/>
                <w:sz w:val="22"/>
                <w:szCs w:val="22"/>
              </w:rPr>
              <w:t>Div</w:t>
            </w:r>
            <w:proofErr w:type="spellEnd"/>
            <w:r w:rsidRPr="003756AE">
              <w:rPr>
                <w:rFonts w:ascii="Calibri" w:hAnsi="Calibri"/>
                <w:sz w:val="22"/>
                <w:szCs w:val="22"/>
              </w:rPr>
              <w:t xml:space="preserve">             </w:t>
            </w:r>
          </w:p>
          <w:p w14:paraId="1CC6BB7F" w14:textId="77777777" w:rsidR="00194494" w:rsidRPr="003756AE" w:rsidRDefault="00194494" w:rsidP="00E07EBB">
            <w:pPr>
              <w:pStyle w:val="Default"/>
              <w:rPr>
                <w:sz w:val="23"/>
                <w:szCs w:val="23"/>
              </w:rPr>
            </w:pPr>
            <w:r w:rsidRPr="003756AE">
              <w:rPr>
                <w:rFonts w:ascii="Calibri" w:hAnsi="Calibri"/>
                <w:sz w:val="22"/>
                <w:szCs w:val="22"/>
              </w:rPr>
              <w:t xml:space="preserve">               New Hire Unit</w:t>
            </w:r>
            <w:r w:rsidRPr="003756AE">
              <w:rPr>
                <w:sz w:val="23"/>
                <w:szCs w:val="23"/>
              </w:rPr>
              <w:t xml:space="preserve"> </w:t>
            </w:r>
          </w:p>
        </w:tc>
      </w:tr>
      <w:tr w:rsidR="00194494" w:rsidRPr="003756AE" w14:paraId="220E34C4" w14:textId="77777777" w:rsidTr="00E07EBB">
        <w:tc>
          <w:tcPr>
            <w:tcW w:w="1998" w:type="dxa"/>
            <w:shd w:val="clear" w:color="auto" w:fill="auto"/>
          </w:tcPr>
          <w:p w14:paraId="013752B1" w14:textId="77777777" w:rsidR="00194494" w:rsidRPr="003756AE" w:rsidRDefault="00194494" w:rsidP="00E07EBB">
            <w:pPr>
              <w:rPr>
                <w:rFonts w:ascii="Calibri" w:hAnsi="Calibri"/>
              </w:rPr>
            </w:pPr>
            <w:r w:rsidRPr="003756AE">
              <w:rPr>
                <w:rFonts w:ascii="Calibri" w:hAnsi="Calibri"/>
              </w:rPr>
              <w:t>New Hire Full Name</w:t>
            </w:r>
          </w:p>
        </w:tc>
        <w:tc>
          <w:tcPr>
            <w:tcW w:w="2070" w:type="dxa"/>
            <w:shd w:val="clear" w:color="auto" w:fill="auto"/>
          </w:tcPr>
          <w:p w14:paraId="426C105D" w14:textId="77777777" w:rsidR="00194494" w:rsidRPr="003756AE" w:rsidRDefault="00194494" w:rsidP="00E07EBB">
            <w:pPr>
              <w:rPr>
                <w:rFonts w:ascii="Calibri" w:hAnsi="Calibri"/>
              </w:rPr>
            </w:pPr>
            <w:r w:rsidRPr="003756AE">
              <w:rPr>
                <w:rFonts w:ascii="Calibri" w:hAnsi="Calibri"/>
              </w:rPr>
              <w:t>New Hire Social Security Number</w:t>
            </w:r>
          </w:p>
        </w:tc>
        <w:tc>
          <w:tcPr>
            <w:tcW w:w="1440" w:type="dxa"/>
            <w:shd w:val="clear" w:color="auto" w:fill="auto"/>
          </w:tcPr>
          <w:p w14:paraId="46BCA53D" w14:textId="77777777" w:rsidR="00194494" w:rsidRPr="003756AE" w:rsidRDefault="00194494" w:rsidP="00E07EBB">
            <w:pPr>
              <w:rPr>
                <w:rFonts w:ascii="Calibri" w:hAnsi="Calibri"/>
              </w:rPr>
            </w:pPr>
            <w:r w:rsidRPr="003756AE">
              <w:rPr>
                <w:rFonts w:ascii="Calibri" w:hAnsi="Calibri"/>
              </w:rPr>
              <w:t xml:space="preserve">New Hire Start Date </w:t>
            </w:r>
          </w:p>
        </w:tc>
        <w:tc>
          <w:tcPr>
            <w:tcW w:w="3348" w:type="dxa"/>
            <w:shd w:val="clear" w:color="auto" w:fill="auto"/>
          </w:tcPr>
          <w:p w14:paraId="4E1BF837" w14:textId="77777777" w:rsidR="00194494" w:rsidRPr="003756AE" w:rsidRDefault="00194494" w:rsidP="00E07EBB">
            <w:pPr>
              <w:rPr>
                <w:rFonts w:ascii="Calibri" w:hAnsi="Calibri"/>
              </w:rPr>
            </w:pPr>
            <w:r w:rsidRPr="003756AE">
              <w:rPr>
                <w:rFonts w:ascii="Calibri" w:hAnsi="Calibri"/>
              </w:rPr>
              <w:t>New Hire Complete Address</w:t>
            </w:r>
          </w:p>
        </w:tc>
      </w:tr>
      <w:tr w:rsidR="00194494" w:rsidRPr="003756AE" w14:paraId="4CB5B23E" w14:textId="77777777" w:rsidTr="00E07EBB">
        <w:tc>
          <w:tcPr>
            <w:tcW w:w="1998" w:type="dxa"/>
            <w:shd w:val="clear" w:color="auto" w:fill="auto"/>
          </w:tcPr>
          <w:p w14:paraId="160B146E" w14:textId="77777777" w:rsidR="00194494" w:rsidRPr="003756AE" w:rsidRDefault="00194494" w:rsidP="00E07EBB">
            <w:pPr>
              <w:rPr>
                <w:rFonts w:ascii="Calibri" w:hAnsi="Calibri"/>
              </w:rPr>
            </w:pPr>
          </w:p>
        </w:tc>
        <w:tc>
          <w:tcPr>
            <w:tcW w:w="2070" w:type="dxa"/>
            <w:shd w:val="clear" w:color="auto" w:fill="auto"/>
          </w:tcPr>
          <w:p w14:paraId="421B6F8A" w14:textId="77777777" w:rsidR="00194494" w:rsidRPr="003756AE" w:rsidRDefault="00194494" w:rsidP="00E07EBB">
            <w:pPr>
              <w:rPr>
                <w:rFonts w:ascii="Calibri" w:hAnsi="Calibri"/>
              </w:rPr>
            </w:pPr>
          </w:p>
        </w:tc>
        <w:tc>
          <w:tcPr>
            <w:tcW w:w="1440" w:type="dxa"/>
            <w:shd w:val="clear" w:color="auto" w:fill="auto"/>
          </w:tcPr>
          <w:p w14:paraId="3192E816" w14:textId="77777777" w:rsidR="00194494" w:rsidRPr="003756AE" w:rsidRDefault="00194494" w:rsidP="00E07EBB">
            <w:pPr>
              <w:rPr>
                <w:rFonts w:ascii="Calibri" w:hAnsi="Calibri"/>
              </w:rPr>
            </w:pPr>
          </w:p>
        </w:tc>
        <w:tc>
          <w:tcPr>
            <w:tcW w:w="3348" w:type="dxa"/>
            <w:shd w:val="clear" w:color="auto" w:fill="auto"/>
          </w:tcPr>
          <w:p w14:paraId="6BDE5D7F" w14:textId="77777777" w:rsidR="00194494" w:rsidRPr="003756AE" w:rsidRDefault="00194494" w:rsidP="00E07EBB">
            <w:pPr>
              <w:rPr>
                <w:rFonts w:ascii="Calibri" w:hAnsi="Calibri"/>
              </w:rPr>
            </w:pPr>
          </w:p>
        </w:tc>
      </w:tr>
      <w:tr w:rsidR="00194494" w:rsidRPr="003756AE" w14:paraId="4655E407" w14:textId="77777777" w:rsidTr="00E07EBB">
        <w:tc>
          <w:tcPr>
            <w:tcW w:w="1998" w:type="dxa"/>
            <w:shd w:val="clear" w:color="auto" w:fill="auto"/>
          </w:tcPr>
          <w:p w14:paraId="7183DDF2" w14:textId="77777777" w:rsidR="00194494" w:rsidRPr="003756AE" w:rsidRDefault="00194494" w:rsidP="00E07EBB">
            <w:pPr>
              <w:rPr>
                <w:rFonts w:ascii="Calibri" w:hAnsi="Calibri"/>
              </w:rPr>
            </w:pPr>
          </w:p>
        </w:tc>
        <w:tc>
          <w:tcPr>
            <w:tcW w:w="2070" w:type="dxa"/>
            <w:shd w:val="clear" w:color="auto" w:fill="auto"/>
          </w:tcPr>
          <w:p w14:paraId="6AE67C8E" w14:textId="77777777" w:rsidR="00194494" w:rsidRPr="003756AE" w:rsidRDefault="00194494" w:rsidP="00E07EBB">
            <w:pPr>
              <w:rPr>
                <w:rFonts w:ascii="Calibri" w:hAnsi="Calibri"/>
              </w:rPr>
            </w:pPr>
          </w:p>
        </w:tc>
        <w:tc>
          <w:tcPr>
            <w:tcW w:w="1440" w:type="dxa"/>
            <w:shd w:val="clear" w:color="auto" w:fill="auto"/>
          </w:tcPr>
          <w:p w14:paraId="2745464E" w14:textId="77777777" w:rsidR="00194494" w:rsidRPr="003756AE" w:rsidRDefault="00194494" w:rsidP="00E07EBB">
            <w:pPr>
              <w:rPr>
                <w:rFonts w:ascii="Calibri" w:hAnsi="Calibri"/>
              </w:rPr>
            </w:pPr>
          </w:p>
        </w:tc>
        <w:tc>
          <w:tcPr>
            <w:tcW w:w="3348" w:type="dxa"/>
            <w:shd w:val="clear" w:color="auto" w:fill="auto"/>
          </w:tcPr>
          <w:p w14:paraId="27A6D569" w14:textId="77777777" w:rsidR="00194494" w:rsidRPr="003756AE" w:rsidRDefault="00194494" w:rsidP="00E07EBB">
            <w:pPr>
              <w:rPr>
                <w:rFonts w:ascii="Calibri" w:hAnsi="Calibri"/>
              </w:rPr>
            </w:pPr>
          </w:p>
        </w:tc>
      </w:tr>
      <w:tr w:rsidR="00194494" w:rsidRPr="003756AE" w14:paraId="6A8A8D1F" w14:textId="77777777" w:rsidTr="00E07EBB">
        <w:tc>
          <w:tcPr>
            <w:tcW w:w="1998" w:type="dxa"/>
            <w:shd w:val="clear" w:color="auto" w:fill="auto"/>
          </w:tcPr>
          <w:p w14:paraId="6819B3F0" w14:textId="77777777" w:rsidR="00194494" w:rsidRPr="003756AE" w:rsidRDefault="00194494" w:rsidP="00E07EBB">
            <w:pPr>
              <w:rPr>
                <w:rFonts w:ascii="Calibri" w:hAnsi="Calibri"/>
              </w:rPr>
            </w:pPr>
          </w:p>
        </w:tc>
        <w:tc>
          <w:tcPr>
            <w:tcW w:w="2070" w:type="dxa"/>
            <w:shd w:val="clear" w:color="auto" w:fill="auto"/>
          </w:tcPr>
          <w:p w14:paraId="3D18DE65" w14:textId="77777777" w:rsidR="00194494" w:rsidRPr="003756AE" w:rsidRDefault="00194494" w:rsidP="00E07EBB">
            <w:pPr>
              <w:rPr>
                <w:rFonts w:ascii="Calibri" w:hAnsi="Calibri"/>
              </w:rPr>
            </w:pPr>
          </w:p>
        </w:tc>
        <w:tc>
          <w:tcPr>
            <w:tcW w:w="1440" w:type="dxa"/>
            <w:shd w:val="clear" w:color="auto" w:fill="auto"/>
          </w:tcPr>
          <w:p w14:paraId="7E18AB38" w14:textId="77777777" w:rsidR="00194494" w:rsidRPr="003756AE" w:rsidRDefault="00194494" w:rsidP="00E07EBB">
            <w:pPr>
              <w:rPr>
                <w:rFonts w:ascii="Calibri" w:hAnsi="Calibri"/>
              </w:rPr>
            </w:pPr>
          </w:p>
        </w:tc>
        <w:tc>
          <w:tcPr>
            <w:tcW w:w="3348" w:type="dxa"/>
            <w:shd w:val="clear" w:color="auto" w:fill="auto"/>
          </w:tcPr>
          <w:p w14:paraId="136D7E14" w14:textId="77777777" w:rsidR="00194494" w:rsidRPr="003756AE" w:rsidRDefault="00194494" w:rsidP="00E07EBB">
            <w:pPr>
              <w:rPr>
                <w:rFonts w:ascii="Calibri" w:hAnsi="Calibri"/>
              </w:rPr>
            </w:pPr>
          </w:p>
        </w:tc>
      </w:tr>
      <w:tr w:rsidR="00194494" w:rsidRPr="003756AE" w14:paraId="6C045B74" w14:textId="77777777" w:rsidTr="00E07EBB">
        <w:tc>
          <w:tcPr>
            <w:tcW w:w="1998" w:type="dxa"/>
            <w:shd w:val="clear" w:color="auto" w:fill="auto"/>
          </w:tcPr>
          <w:p w14:paraId="6054BF84" w14:textId="77777777" w:rsidR="00194494" w:rsidRPr="003756AE" w:rsidRDefault="00194494" w:rsidP="00E07EBB">
            <w:pPr>
              <w:rPr>
                <w:rFonts w:ascii="Calibri" w:hAnsi="Calibri"/>
              </w:rPr>
            </w:pPr>
          </w:p>
        </w:tc>
        <w:tc>
          <w:tcPr>
            <w:tcW w:w="2070" w:type="dxa"/>
            <w:shd w:val="clear" w:color="auto" w:fill="auto"/>
          </w:tcPr>
          <w:p w14:paraId="2E442251" w14:textId="77777777" w:rsidR="00194494" w:rsidRPr="003756AE" w:rsidRDefault="00194494" w:rsidP="00E07EBB">
            <w:pPr>
              <w:rPr>
                <w:rFonts w:ascii="Calibri" w:hAnsi="Calibri"/>
              </w:rPr>
            </w:pPr>
          </w:p>
        </w:tc>
        <w:tc>
          <w:tcPr>
            <w:tcW w:w="1440" w:type="dxa"/>
            <w:shd w:val="clear" w:color="auto" w:fill="auto"/>
          </w:tcPr>
          <w:p w14:paraId="06E53E78" w14:textId="77777777" w:rsidR="00194494" w:rsidRPr="003756AE" w:rsidRDefault="00194494" w:rsidP="00E07EBB">
            <w:pPr>
              <w:rPr>
                <w:rFonts w:ascii="Calibri" w:hAnsi="Calibri"/>
              </w:rPr>
            </w:pPr>
          </w:p>
        </w:tc>
        <w:tc>
          <w:tcPr>
            <w:tcW w:w="3348" w:type="dxa"/>
            <w:shd w:val="clear" w:color="auto" w:fill="auto"/>
          </w:tcPr>
          <w:p w14:paraId="239A282F" w14:textId="77777777" w:rsidR="00194494" w:rsidRPr="003756AE" w:rsidRDefault="00194494" w:rsidP="00E07EBB">
            <w:pPr>
              <w:rPr>
                <w:rFonts w:ascii="Calibri" w:hAnsi="Calibri"/>
              </w:rPr>
            </w:pPr>
          </w:p>
        </w:tc>
      </w:tr>
      <w:tr w:rsidR="00194494" w:rsidRPr="003756AE" w14:paraId="1AFC7688" w14:textId="77777777" w:rsidTr="00E07EBB">
        <w:tc>
          <w:tcPr>
            <w:tcW w:w="1998" w:type="dxa"/>
            <w:shd w:val="clear" w:color="auto" w:fill="auto"/>
          </w:tcPr>
          <w:p w14:paraId="7E355CCF" w14:textId="77777777" w:rsidR="00194494" w:rsidRPr="003756AE" w:rsidRDefault="00194494" w:rsidP="00E07EBB">
            <w:pPr>
              <w:rPr>
                <w:rFonts w:ascii="Calibri" w:hAnsi="Calibri"/>
              </w:rPr>
            </w:pPr>
          </w:p>
        </w:tc>
        <w:tc>
          <w:tcPr>
            <w:tcW w:w="2070" w:type="dxa"/>
            <w:shd w:val="clear" w:color="auto" w:fill="auto"/>
          </w:tcPr>
          <w:p w14:paraId="60367226" w14:textId="77777777" w:rsidR="00194494" w:rsidRPr="003756AE" w:rsidRDefault="00194494" w:rsidP="00E07EBB">
            <w:pPr>
              <w:rPr>
                <w:rFonts w:ascii="Calibri" w:hAnsi="Calibri"/>
              </w:rPr>
            </w:pPr>
          </w:p>
        </w:tc>
        <w:tc>
          <w:tcPr>
            <w:tcW w:w="1440" w:type="dxa"/>
            <w:shd w:val="clear" w:color="auto" w:fill="auto"/>
          </w:tcPr>
          <w:p w14:paraId="23C60CE0" w14:textId="77777777" w:rsidR="00194494" w:rsidRPr="003756AE" w:rsidRDefault="00194494" w:rsidP="00E07EBB">
            <w:pPr>
              <w:rPr>
                <w:rFonts w:ascii="Calibri" w:hAnsi="Calibri"/>
              </w:rPr>
            </w:pPr>
          </w:p>
        </w:tc>
        <w:tc>
          <w:tcPr>
            <w:tcW w:w="3348" w:type="dxa"/>
            <w:shd w:val="clear" w:color="auto" w:fill="auto"/>
          </w:tcPr>
          <w:p w14:paraId="7FE8A485" w14:textId="77777777" w:rsidR="00194494" w:rsidRPr="003756AE" w:rsidRDefault="00194494" w:rsidP="00E07EBB">
            <w:pPr>
              <w:rPr>
                <w:rFonts w:ascii="Calibri" w:hAnsi="Calibri"/>
              </w:rPr>
            </w:pPr>
          </w:p>
        </w:tc>
      </w:tr>
      <w:tr w:rsidR="00194494" w:rsidRPr="003756AE" w14:paraId="0B1787F1" w14:textId="77777777" w:rsidTr="00E07EBB">
        <w:tc>
          <w:tcPr>
            <w:tcW w:w="1998" w:type="dxa"/>
            <w:shd w:val="clear" w:color="auto" w:fill="auto"/>
          </w:tcPr>
          <w:p w14:paraId="625C0EC1" w14:textId="77777777" w:rsidR="00194494" w:rsidRPr="003756AE" w:rsidRDefault="00194494" w:rsidP="00E07EBB">
            <w:pPr>
              <w:rPr>
                <w:rFonts w:ascii="Calibri" w:hAnsi="Calibri"/>
              </w:rPr>
            </w:pPr>
          </w:p>
        </w:tc>
        <w:tc>
          <w:tcPr>
            <w:tcW w:w="2070" w:type="dxa"/>
            <w:shd w:val="clear" w:color="auto" w:fill="auto"/>
          </w:tcPr>
          <w:p w14:paraId="00AEE9AB" w14:textId="77777777" w:rsidR="00194494" w:rsidRPr="003756AE" w:rsidRDefault="00194494" w:rsidP="00E07EBB">
            <w:pPr>
              <w:rPr>
                <w:rFonts w:ascii="Calibri" w:hAnsi="Calibri"/>
              </w:rPr>
            </w:pPr>
          </w:p>
        </w:tc>
        <w:tc>
          <w:tcPr>
            <w:tcW w:w="1440" w:type="dxa"/>
            <w:shd w:val="clear" w:color="auto" w:fill="auto"/>
          </w:tcPr>
          <w:p w14:paraId="5146F9A5" w14:textId="77777777" w:rsidR="00194494" w:rsidRPr="003756AE" w:rsidRDefault="00194494" w:rsidP="00E07EBB">
            <w:pPr>
              <w:rPr>
                <w:rFonts w:ascii="Calibri" w:hAnsi="Calibri"/>
              </w:rPr>
            </w:pPr>
          </w:p>
        </w:tc>
        <w:tc>
          <w:tcPr>
            <w:tcW w:w="3348" w:type="dxa"/>
            <w:shd w:val="clear" w:color="auto" w:fill="auto"/>
          </w:tcPr>
          <w:p w14:paraId="2AE41572" w14:textId="77777777" w:rsidR="00194494" w:rsidRPr="003756AE" w:rsidRDefault="00194494" w:rsidP="00E07EBB">
            <w:pPr>
              <w:rPr>
                <w:rFonts w:ascii="Calibri" w:hAnsi="Calibri"/>
              </w:rPr>
            </w:pPr>
          </w:p>
        </w:tc>
      </w:tr>
      <w:tr w:rsidR="00194494" w:rsidRPr="003756AE" w14:paraId="18F33A91" w14:textId="77777777" w:rsidTr="00E07EBB">
        <w:tc>
          <w:tcPr>
            <w:tcW w:w="1998" w:type="dxa"/>
            <w:shd w:val="clear" w:color="auto" w:fill="auto"/>
          </w:tcPr>
          <w:p w14:paraId="20C6CDA4" w14:textId="77777777" w:rsidR="00194494" w:rsidRPr="003756AE" w:rsidRDefault="00194494" w:rsidP="00E07EBB">
            <w:pPr>
              <w:rPr>
                <w:rFonts w:ascii="Calibri" w:hAnsi="Calibri"/>
              </w:rPr>
            </w:pPr>
          </w:p>
        </w:tc>
        <w:tc>
          <w:tcPr>
            <w:tcW w:w="2070" w:type="dxa"/>
            <w:shd w:val="clear" w:color="auto" w:fill="auto"/>
          </w:tcPr>
          <w:p w14:paraId="05CBE30D" w14:textId="77777777" w:rsidR="00194494" w:rsidRPr="003756AE" w:rsidRDefault="00194494" w:rsidP="00E07EBB">
            <w:pPr>
              <w:rPr>
                <w:rFonts w:ascii="Calibri" w:hAnsi="Calibri"/>
              </w:rPr>
            </w:pPr>
          </w:p>
        </w:tc>
        <w:tc>
          <w:tcPr>
            <w:tcW w:w="1440" w:type="dxa"/>
            <w:shd w:val="clear" w:color="auto" w:fill="auto"/>
          </w:tcPr>
          <w:p w14:paraId="79D20E5C" w14:textId="77777777" w:rsidR="00194494" w:rsidRPr="003756AE" w:rsidRDefault="00194494" w:rsidP="00E07EBB">
            <w:pPr>
              <w:rPr>
                <w:rFonts w:ascii="Calibri" w:hAnsi="Calibri"/>
              </w:rPr>
            </w:pPr>
          </w:p>
        </w:tc>
        <w:tc>
          <w:tcPr>
            <w:tcW w:w="3348" w:type="dxa"/>
            <w:shd w:val="clear" w:color="auto" w:fill="auto"/>
          </w:tcPr>
          <w:p w14:paraId="0A7DD8CF" w14:textId="77777777" w:rsidR="00194494" w:rsidRPr="003756AE" w:rsidRDefault="00194494" w:rsidP="00E07EBB">
            <w:pPr>
              <w:rPr>
                <w:rFonts w:ascii="Calibri" w:hAnsi="Calibri"/>
              </w:rPr>
            </w:pPr>
          </w:p>
        </w:tc>
      </w:tr>
      <w:tr w:rsidR="00194494" w:rsidRPr="003756AE" w14:paraId="658F90D0" w14:textId="77777777" w:rsidTr="00E07EBB">
        <w:tc>
          <w:tcPr>
            <w:tcW w:w="1998" w:type="dxa"/>
            <w:shd w:val="clear" w:color="auto" w:fill="auto"/>
          </w:tcPr>
          <w:p w14:paraId="461A9D73" w14:textId="77777777" w:rsidR="00194494" w:rsidRPr="003756AE" w:rsidRDefault="00194494" w:rsidP="00E07EBB">
            <w:pPr>
              <w:rPr>
                <w:rFonts w:ascii="Calibri" w:hAnsi="Calibri"/>
              </w:rPr>
            </w:pPr>
          </w:p>
        </w:tc>
        <w:tc>
          <w:tcPr>
            <w:tcW w:w="2070" w:type="dxa"/>
            <w:shd w:val="clear" w:color="auto" w:fill="auto"/>
          </w:tcPr>
          <w:p w14:paraId="06171747" w14:textId="77777777" w:rsidR="00194494" w:rsidRPr="003756AE" w:rsidRDefault="00194494" w:rsidP="00E07EBB">
            <w:pPr>
              <w:rPr>
                <w:rFonts w:ascii="Calibri" w:hAnsi="Calibri"/>
              </w:rPr>
            </w:pPr>
          </w:p>
        </w:tc>
        <w:tc>
          <w:tcPr>
            <w:tcW w:w="1440" w:type="dxa"/>
            <w:shd w:val="clear" w:color="auto" w:fill="auto"/>
          </w:tcPr>
          <w:p w14:paraId="3EE4B1BF" w14:textId="77777777" w:rsidR="00194494" w:rsidRPr="003756AE" w:rsidRDefault="00194494" w:rsidP="00E07EBB">
            <w:pPr>
              <w:rPr>
                <w:rFonts w:ascii="Calibri" w:hAnsi="Calibri"/>
              </w:rPr>
            </w:pPr>
          </w:p>
        </w:tc>
        <w:tc>
          <w:tcPr>
            <w:tcW w:w="3348" w:type="dxa"/>
            <w:shd w:val="clear" w:color="auto" w:fill="auto"/>
          </w:tcPr>
          <w:p w14:paraId="6683B3A4" w14:textId="77777777" w:rsidR="00194494" w:rsidRPr="003756AE" w:rsidRDefault="00194494" w:rsidP="00E07EBB">
            <w:pPr>
              <w:rPr>
                <w:rFonts w:ascii="Calibri" w:hAnsi="Calibri"/>
              </w:rPr>
            </w:pPr>
          </w:p>
        </w:tc>
      </w:tr>
      <w:tr w:rsidR="00194494" w:rsidRPr="003756AE" w14:paraId="37C85D9B" w14:textId="77777777" w:rsidTr="00E07EBB">
        <w:tc>
          <w:tcPr>
            <w:tcW w:w="1998" w:type="dxa"/>
            <w:shd w:val="clear" w:color="auto" w:fill="auto"/>
          </w:tcPr>
          <w:p w14:paraId="4FB36D87" w14:textId="77777777" w:rsidR="00194494" w:rsidRPr="003756AE" w:rsidRDefault="00194494" w:rsidP="00E07EBB">
            <w:pPr>
              <w:rPr>
                <w:rFonts w:ascii="Calibri" w:hAnsi="Calibri"/>
              </w:rPr>
            </w:pPr>
          </w:p>
        </w:tc>
        <w:tc>
          <w:tcPr>
            <w:tcW w:w="2070" w:type="dxa"/>
            <w:shd w:val="clear" w:color="auto" w:fill="auto"/>
          </w:tcPr>
          <w:p w14:paraId="317DB873" w14:textId="77777777" w:rsidR="00194494" w:rsidRPr="003756AE" w:rsidRDefault="00194494" w:rsidP="00E07EBB">
            <w:pPr>
              <w:rPr>
                <w:rFonts w:ascii="Calibri" w:hAnsi="Calibri"/>
              </w:rPr>
            </w:pPr>
          </w:p>
        </w:tc>
        <w:tc>
          <w:tcPr>
            <w:tcW w:w="1440" w:type="dxa"/>
            <w:shd w:val="clear" w:color="auto" w:fill="auto"/>
          </w:tcPr>
          <w:p w14:paraId="3F19D68A" w14:textId="77777777" w:rsidR="00194494" w:rsidRPr="003756AE" w:rsidRDefault="00194494" w:rsidP="00E07EBB">
            <w:pPr>
              <w:rPr>
                <w:rFonts w:ascii="Calibri" w:hAnsi="Calibri"/>
              </w:rPr>
            </w:pPr>
          </w:p>
        </w:tc>
        <w:tc>
          <w:tcPr>
            <w:tcW w:w="3348" w:type="dxa"/>
            <w:shd w:val="clear" w:color="auto" w:fill="auto"/>
          </w:tcPr>
          <w:p w14:paraId="5D483FE7" w14:textId="77777777" w:rsidR="00194494" w:rsidRPr="003756AE" w:rsidRDefault="00194494" w:rsidP="00E07EBB">
            <w:pPr>
              <w:rPr>
                <w:rFonts w:ascii="Calibri" w:hAnsi="Calibri"/>
              </w:rPr>
            </w:pPr>
          </w:p>
        </w:tc>
      </w:tr>
    </w:tbl>
    <w:p w14:paraId="1CBBD13D" w14:textId="77777777" w:rsidR="00194494" w:rsidRPr="00643B74" w:rsidRDefault="00194494" w:rsidP="00194494">
      <w:pPr>
        <w:jc w:val="both"/>
        <w:rPr>
          <w:rFonts w:ascii="Calibri" w:hAnsi="Calibri"/>
        </w:rPr>
      </w:pPr>
    </w:p>
    <w:p w14:paraId="01F86E4F" w14:textId="77777777" w:rsidR="005E467F" w:rsidRDefault="005E467F"/>
    <w:sectPr w:rsidR="005E467F" w:rsidSect="00755BFA">
      <w:type w:val="continuous"/>
      <w:pgSz w:w="12240" w:h="15840"/>
      <w:pgMar w:top="1440" w:right="1800" w:bottom="1440" w:left="180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62F84" w14:textId="77777777" w:rsidR="00DA35CE" w:rsidRDefault="00DA35CE" w:rsidP="00194494">
      <w:pPr>
        <w:spacing w:after="0" w:line="240" w:lineRule="auto"/>
      </w:pPr>
      <w:r>
        <w:separator/>
      </w:r>
    </w:p>
  </w:endnote>
  <w:endnote w:type="continuationSeparator" w:id="0">
    <w:p w14:paraId="186AECF2" w14:textId="77777777" w:rsidR="00DA35CE" w:rsidRDefault="00DA35CE" w:rsidP="0019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2BF8" w14:textId="77777777" w:rsidR="00A05C6C" w:rsidRDefault="00A0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C8CD" w14:textId="500C1019" w:rsidR="00755BFA" w:rsidRPr="00643B74" w:rsidRDefault="00383FC3" w:rsidP="00755BFA">
    <w:pPr>
      <w:pStyle w:val="Footer"/>
      <w:tabs>
        <w:tab w:val="clear" w:pos="4680"/>
        <w:tab w:val="clear" w:pos="9360"/>
        <w:tab w:val="right" w:pos="8640"/>
      </w:tabs>
      <w:rPr>
        <w:rFonts w:ascii="Calibri" w:hAnsi="Calibri"/>
        <w:sz w:val="16"/>
        <w:szCs w:val="16"/>
      </w:rPr>
    </w:pPr>
    <w:r w:rsidRPr="00643B74">
      <w:rPr>
        <w:rFonts w:ascii="Calibri" w:hAnsi="Calibri"/>
        <w:noProof/>
        <w:sz w:val="16"/>
        <w:szCs w:val="16"/>
      </w:rPr>
      <mc:AlternateContent>
        <mc:Choice Requires="wpg">
          <w:drawing>
            <wp:anchor distT="0" distB="0" distL="114300" distR="114300" simplePos="0" relativeHeight="251659264" behindDoc="0" locked="0" layoutInCell="0" allowOverlap="1" wp14:anchorId="6C56C109" wp14:editId="55DEC27E">
              <wp:simplePos x="0" y="0"/>
              <wp:positionH relativeFrom="page">
                <wp:posOffset>47625</wp:posOffset>
              </wp:positionH>
              <wp:positionV relativeFrom="bottomMargin">
                <wp:align>top</wp:align>
              </wp:positionV>
              <wp:extent cx="7757160" cy="82994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994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80C0E2F" id="Group 441" o:spid="_x0000_s1026" style="position:absolute;margin-left:3.75pt;margin-top:0;width:610.8pt;height:65.35pt;flip:y;z-index:251659264;mso-width-percent:1000;mso-height-percent:910;mso-position-horizontal-relative:page;mso-position-vertical:top;mso-position-vertical-relative:bottom-margin-area;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margin"/>
            </v:group>
          </w:pict>
        </mc:Fallback>
      </mc:AlternateContent>
    </w:r>
  </w:p>
  <w:p w14:paraId="461D537D" w14:textId="71A1321A" w:rsidR="00755BFA" w:rsidRPr="00643B74" w:rsidRDefault="00DA35CE" w:rsidP="00755BFA">
    <w:pPr>
      <w:pStyle w:val="Footer"/>
      <w:tabs>
        <w:tab w:val="clear" w:pos="4680"/>
        <w:tab w:val="clear" w:pos="9360"/>
        <w:tab w:val="right" w:pos="8640"/>
      </w:tabs>
      <w:rPr>
        <w:rFonts w:ascii="Calibri" w:hAnsi="Calibri"/>
        <w:sz w:val="16"/>
        <w:szCs w:val="16"/>
      </w:rPr>
    </w:pPr>
  </w:p>
  <w:p w14:paraId="6E18B547" w14:textId="77777777" w:rsidR="00755BFA" w:rsidRPr="00643B74" w:rsidRDefault="00F261DA" w:rsidP="00755BFA">
    <w:pPr>
      <w:pStyle w:val="Footer"/>
      <w:tabs>
        <w:tab w:val="clear" w:pos="4680"/>
        <w:tab w:val="clear" w:pos="9360"/>
        <w:tab w:val="right" w:pos="8640"/>
      </w:tabs>
      <w:rPr>
        <w:rFonts w:ascii="Calibri" w:hAnsi="Calibri"/>
        <w:sz w:val="16"/>
        <w:szCs w:val="16"/>
      </w:rPr>
    </w:pPr>
    <w:r w:rsidRPr="00643B74">
      <w:rPr>
        <w:rFonts w:ascii="Calibri" w:hAnsi="Calibri"/>
        <w:sz w:val="16"/>
        <w:szCs w:val="16"/>
      </w:rPr>
      <w:t>Prepared by HRinDemand, LLC</w:t>
    </w:r>
  </w:p>
  <w:p w14:paraId="44EF60F3" w14:textId="7F1BB873" w:rsidR="00755BFA" w:rsidRPr="00643B74" w:rsidRDefault="00F261DA" w:rsidP="00755BFA">
    <w:pPr>
      <w:pStyle w:val="Footer"/>
      <w:tabs>
        <w:tab w:val="clear" w:pos="4680"/>
        <w:tab w:val="clear" w:pos="9360"/>
        <w:tab w:val="right" w:pos="8640"/>
      </w:tabs>
      <w:rPr>
        <w:rFonts w:ascii="Calibri" w:hAnsi="Calibri"/>
        <w:sz w:val="16"/>
        <w:szCs w:val="16"/>
      </w:rPr>
    </w:pPr>
    <w:r w:rsidRPr="00643B74">
      <w:rPr>
        <w:rFonts w:ascii="Calibri" w:hAnsi="Calibri"/>
        <w:i/>
        <w:sz w:val="16"/>
        <w:szCs w:val="16"/>
      </w:rPr>
      <w:t>~Your Total People Solution~</w:t>
    </w:r>
    <w:r w:rsidRPr="00643B74">
      <w:rPr>
        <w:rFonts w:ascii="Calibri" w:hAnsi="Calibri"/>
        <w:sz w:val="16"/>
        <w:szCs w:val="16"/>
      </w:rPr>
      <w:tab/>
      <w:t xml:space="preserve">Page </w:t>
    </w:r>
    <w:r w:rsidRPr="00643B74">
      <w:rPr>
        <w:rFonts w:ascii="Calibri" w:hAnsi="Calibri"/>
        <w:sz w:val="16"/>
        <w:szCs w:val="16"/>
      </w:rPr>
      <w:fldChar w:fldCharType="begin"/>
    </w:r>
    <w:r w:rsidRPr="00643B74">
      <w:rPr>
        <w:rFonts w:ascii="Calibri" w:hAnsi="Calibri"/>
        <w:sz w:val="16"/>
        <w:szCs w:val="16"/>
      </w:rPr>
      <w:instrText xml:space="preserve"> PAGE   \* MERGEFORMAT </w:instrText>
    </w:r>
    <w:r w:rsidRPr="00643B74">
      <w:rPr>
        <w:rFonts w:ascii="Calibri" w:hAnsi="Calibri"/>
        <w:sz w:val="16"/>
        <w:szCs w:val="16"/>
      </w:rPr>
      <w:fldChar w:fldCharType="separate"/>
    </w:r>
    <w:r>
      <w:rPr>
        <w:rFonts w:ascii="Calibri" w:hAnsi="Calibri"/>
        <w:noProof/>
        <w:sz w:val="16"/>
        <w:szCs w:val="16"/>
      </w:rPr>
      <w:t>5</w:t>
    </w:r>
    <w:r w:rsidRPr="00643B74">
      <w:rPr>
        <w:rFonts w:ascii="Calibri" w:hAnsi="Calibr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D3A6" w14:textId="77777777" w:rsidR="00A05C6C" w:rsidRDefault="00A0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69192" w14:textId="77777777" w:rsidR="00DA35CE" w:rsidRDefault="00DA35CE" w:rsidP="00194494">
      <w:pPr>
        <w:spacing w:after="0" w:line="240" w:lineRule="auto"/>
      </w:pPr>
      <w:r>
        <w:separator/>
      </w:r>
    </w:p>
  </w:footnote>
  <w:footnote w:type="continuationSeparator" w:id="0">
    <w:p w14:paraId="5F5572EA" w14:textId="77777777" w:rsidR="00DA35CE" w:rsidRDefault="00DA35CE" w:rsidP="0019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9741" w14:textId="77777777" w:rsidR="00A05C6C" w:rsidRDefault="00A05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7918" w14:textId="77777777" w:rsidR="00A10FC2" w:rsidRPr="00643B74" w:rsidRDefault="00F261DA" w:rsidP="00194494">
    <w:pPr>
      <w:pStyle w:val="Title"/>
    </w:pPr>
    <w:r w:rsidRPr="00643B74">
      <w:t>New Hire Policy &amp; Procedure</w:t>
    </w:r>
  </w:p>
  <w:p w14:paraId="2C8A6D41" w14:textId="2DC99CD4" w:rsidR="00A10FC2" w:rsidRPr="00643B74" w:rsidRDefault="00F261DA" w:rsidP="00194494">
    <w:pPr>
      <w:pStyle w:val="Heading2"/>
      <w:jc w:val="center"/>
    </w:pPr>
    <w:r>
      <w:t>202</w:t>
    </w:r>
    <w:r w:rsidR="00A05C6C">
      <w:t>1</w:t>
    </w:r>
  </w:p>
  <w:p w14:paraId="558E20CB" w14:textId="77777777" w:rsidR="00A10FC2" w:rsidRPr="00A10FC2" w:rsidRDefault="00DA35CE" w:rsidP="00A10FC2">
    <w:pP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7006" w14:textId="77777777" w:rsidR="00A05C6C" w:rsidRDefault="00A0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7E4A"/>
    <w:multiLevelType w:val="hybridMultilevel"/>
    <w:tmpl w:val="AD7CF66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337A"/>
    <w:multiLevelType w:val="hybridMultilevel"/>
    <w:tmpl w:val="FD5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0EC8"/>
    <w:multiLevelType w:val="hybridMultilevel"/>
    <w:tmpl w:val="9236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36485"/>
    <w:multiLevelType w:val="hybridMultilevel"/>
    <w:tmpl w:val="2D4C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6602B"/>
    <w:multiLevelType w:val="hybridMultilevel"/>
    <w:tmpl w:val="52C82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02EF6"/>
    <w:multiLevelType w:val="hybridMultilevel"/>
    <w:tmpl w:val="B6A2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37D6E"/>
    <w:multiLevelType w:val="hybridMultilevel"/>
    <w:tmpl w:val="8B1E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F614E"/>
    <w:multiLevelType w:val="hybridMultilevel"/>
    <w:tmpl w:val="7494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1369A"/>
    <w:multiLevelType w:val="hybridMultilevel"/>
    <w:tmpl w:val="FB2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94"/>
    <w:rsid w:val="00194494"/>
    <w:rsid w:val="00383FC3"/>
    <w:rsid w:val="005E467F"/>
    <w:rsid w:val="00A05C6C"/>
    <w:rsid w:val="00C3148E"/>
    <w:rsid w:val="00DA35CE"/>
    <w:rsid w:val="00F2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D5F9"/>
  <w15:chartTrackingRefBased/>
  <w15:docId w15:val="{337645E6-8EFB-414B-B732-A607C095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94"/>
  </w:style>
  <w:style w:type="paragraph" w:styleId="Heading1">
    <w:name w:val="heading 1"/>
    <w:basedOn w:val="Normal"/>
    <w:next w:val="Normal"/>
    <w:link w:val="Heading1Char"/>
    <w:uiPriority w:val="9"/>
    <w:qFormat/>
    <w:rsid w:val="00194494"/>
    <w:pPr>
      <w:keepNext/>
      <w:keepLines/>
      <w:spacing w:before="320" w:after="0" w:line="240" w:lineRule="auto"/>
      <w:outlineLvl w:val="0"/>
    </w:pPr>
    <w:rPr>
      <w:rFonts w:asciiTheme="majorHAnsi" w:eastAsiaTheme="majorEastAsia" w:hAnsiTheme="majorHAnsi" w:cstheme="majorBidi"/>
      <w:color w:val="C77C0E" w:themeColor="accent1" w:themeShade="BF"/>
      <w:sz w:val="30"/>
      <w:szCs w:val="30"/>
    </w:rPr>
  </w:style>
  <w:style w:type="paragraph" w:styleId="Heading2">
    <w:name w:val="heading 2"/>
    <w:basedOn w:val="Normal"/>
    <w:next w:val="Normal"/>
    <w:link w:val="Heading2Char"/>
    <w:uiPriority w:val="9"/>
    <w:unhideWhenUsed/>
    <w:qFormat/>
    <w:rsid w:val="00194494"/>
    <w:pPr>
      <w:keepNext/>
      <w:keepLines/>
      <w:spacing w:before="40" w:after="0" w:line="240" w:lineRule="auto"/>
      <w:outlineLvl w:val="1"/>
    </w:pPr>
    <w:rPr>
      <w:rFonts w:asciiTheme="majorHAnsi" w:eastAsiaTheme="majorEastAsia" w:hAnsiTheme="majorHAnsi" w:cstheme="majorBidi"/>
      <w:color w:val="7B4A3A" w:themeColor="accent2" w:themeShade="BF"/>
      <w:sz w:val="28"/>
      <w:szCs w:val="28"/>
    </w:rPr>
  </w:style>
  <w:style w:type="paragraph" w:styleId="Heading3">
    <w:name w:val="heading 3"/>
    <w:basedOn w:val="Normal"/>
    <w:next w:val="Normal"/>
    <w:link w:val="Heading3Char"/>
    <w:uiPriority w:val="9"/>
    <w:semiHidden/>
    <w:unhideWhenUsed/>
    <w:qFormat/>
    <w:rsid w:val="00194494"/>
    <w:pPr>
      <w:keepNext/>
      <w:keepLines/>
      <w:spacing w:before="40" w:after="0" w:line="240" w:lineRule="auto"/>
      <w:outlineLvl w:val="2"/>
    </w:pPr>
    <w:rPr>
      <w:rFonts w:asciiTheme="majorHAnsi" w:eastAsiaTheme="majorEastAsia" w:hAnsiTheme="majorHAnsi" w:cstheme="majorBidi"/>
      <w:color w:val="90571E" w:themeColor="accent6" w:themeShade="BF"/>
      <w:sz w:val="26"/>
      <w:szCs w:val="26"/>
    </w:rPr>
  </w:style>
  <w:style w:type="paragraph" w:styleId="Heading4">
    <w:name w:val="heading 4"/>
    <w:basedOn w:val="Normal"/>
    <w:next w:val="Normal"/>
    <w:link w:val="Heading4Char"/>
    <w:uiPriority w:val="9"/>
    <w:semiHidden/>
    <w:unhideWhenUsed/>
    <w:qFormat/>
    <w:rsid w:val="00194494"/>
    <w:pPr>
      <w:keepNext/>
      <w:keepLines/>
      <w:spacing w:before="40" w:after="0"/>
      <w:outlineLvl w:val="3"/>
    </w:pPr>
    <w:rPr>
      <w:rFonts w:asciiTheme="majorHAnsi" w:eastAsiaTheme="majorEastAsia" w:hAnsiTheme="majorHAnsi" w:cstheme="majorBidi"/>
      <w:i/>
      <w:iCs/>
      <w:color w:val="7B7053" w:themeColor="accent5" w:themeShade="BF"/>
      <w:sz w:val="25"/>
      <w:szCs w:val="25"/>
    </w:rPr>
  </w:style>
  <w:style w:type="paragraph" w:styleId="Heading5">
    <w:name w:val="heading 5"/>
    <w:basedOn w:val="Normal"/>
    <w:next w:val="Normal"/>
    <w:link w:val="Heading5Char"/>
    <w:uiPriority w:val="9"/>
    <w:semiHidden/>
    <w:unhideWhenUsed/>
    <w:qFormat/>
    <w:rsid w:val="00194494"/>
    <w:pPr>
      <w:keepNext/>
      <w:keepLines/>
      <w:spacing w:before="40" w:after="0"/>
      <w:outlineLvl w:val="4"/>
    </w:pPr>
    <w:rPr>
      <w:rFonts w:asciiTheme="majorHAnsi" w:eastAsiaTheme="majorEastAsia" w:hAnsiTheme="majorHAnsi" w:cstheme="majorBidi"/>
      <w:i/>
      <w:iCs/>
      <w:color w:val="523227" w:themeColor="accent2" w:themeShade="80"/>
      <w:sz w:val="24"/>
      <w:szCs w:val="24"/>
    </w:rPr>
  </w:style>
  <w:style w:type="paragraph" w:styleId="Heading6">
    <w:name w:val="heading 6"/>
    <w:basedOn w:val="Normal"/>
    <w:next w:val="Normal"/>
    <w:link w:val="Heading6Char"/>
    <w:uiPriority w:val="9"/>
    <w:semiHidden/>
    <w:unhideWhenUsed/>
    <w:qFormat/>
    <w:rsid w:val="00194494"/>
    <w:pPr>
      <w:keepNext/>
      <w:keepLines/>
      <w:spacing w:before="40" w:after="0"/>
      <w:outlineLvl w:val="5"/>
    </w:pPr>
    <w:rPr>
      <w:rFonts w:asciiTheme="majorHAnsi" w:eastAsiaTheme="majorEastAsia" w:hAnsiTheme="majorHAnsi" w:cstheme="majorBidi"/>
      <w:i/>
      <w:iCs/>
      <w:color w:val="603A14" w:themeColor="accent6" w:themeShade="80"/>
      <w:sz w:val="23"/>
      <w:szCs w:val="23"/>
    </w:rPr>
  </w:style>
  <w:style w:type="paragraph" w:styleId="Heading7">
    <w:name w:val="heading 7"/>
    <w:basedOn w:val="Normal"/>
    <w:next w:val="Normal"/>
    <w:link w:val="Heading7Char"/>
    <w:uiPriority w:val="9"/>
    <w:semiHidden/>
    <w:unhideWhenUsed/>
    <w:qFormat/>
    <w:rsid w:val="00194494"/>
    <w:pPr>
      <w:keepNext/>
      <w:keepLines/>
      <w:spacing w:before="40" w:after="0"/>
      <w:outlineLvl w:val="6"/>
    </w:pPr>
    <w:rPr>
      <w:rFonts w:asciiTheme="majorHAnsi" w:eastAsiaTheme="majorEastAsia" w:hAnsiTheme="majorHAnsi" w:cstheme="majorBidi"/>
      <w:color w:val="855309" w:themeColor="accent1" w:themeShade="80"/>
    </w:rPr>
  </w:style>
  <w:style w:type="paragraph" w:styleId="Heading8">
    <w:name w:val="heading 8"/>
    <w:basedOn w:val="Normal"/>
    <w:next w:val="Normal"/>
    <w:link w:val="Heading8Char"/>
    <w:uiPriority w:val="9"/>
    <w:semiHidden/>
    <w:unhideWhenUsed/>
    <w:qFormat/>
    <w:rsid w:val="00194494"/>
    <w:pPr>
      <w:keepNext/>
      <w:keepLines/>
      <w:spacing w:before="40" w:after="0"/>
      <w:outlineLvl w:val="7"/>
    </w:pPr>
    <w:rPr>
      <w:rFonts w:asciiTheme="majorHAnsi" w:eastAsiaTheme="majorEastAsia" w:hAnsiTheme="majorHAnsi" w:cstheme="majorBidi"/>
      <w:color w:val="523227" w:themeColor="accent2" w:themeShade="80"/>
      <w:sz w:val="21"/>
      <w:szCs w:val="21"/>
    </w:rPr>
  </w:style>
  <w:style w:type="paragraph" w:styleId="Heading9">
    <w:name w:val="heading 9"/>
    <w:basedOn w:val="Normal"/>
    <w:next w:val="Normal"/>
    <w:link w:val="Heading9Char"/>
    <w:uiPriority w:val="9"/>
    <w:semiHidden/>
    <w:unhideWhenUsed/>
    <w:qFormat/>
    <w:rsid w:val="00194494"/>
    <w:pPr>
      <w:keepNext/>
      <w:keepLines/>
      <w:spacing w:before="40" w:after="0"/>
      <w:outlineLvl w:val="8"/>
    </w:pPr>
    <w:rPr>
      <w:rFonts w:asciiTheme="majorHAnsi" w:eastAsiaTheme="majorEastAsia" w:hAnsiTheme="majorHAnsi" w:cstheme="majorBidi"/>
      <w:color w:val="603A1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494"/>
    <w:pPr>
      <w:tabs>
        <w:tab w:val="center" w:pos="4680"/>
        <w:tab w:val="right" w:pos="9360"/>
      </w:tabs>
    </w:pPr>
  </w:style>
  <w:style w:type="character" w:customStyle="1" w:styleId="HeaderChar">
    <w:name w:val="Header Char"/>
    <w:basedOn w:val="DefaultParagraphFont"/>
    <w:link w:val="Header"/>
    <w:uiPriority w:val="99"/>
    <w:rsid w:val="00194494"/>
    <w:rPr>
      <w:rFonts w:ascii="Times New Roman" w:eastAsia="Times New Roman" w:hAnsi="Times New Roman" w:cs="Times New Roman"/>
      <w:sz w:val="24"/>
      <w:szCs w:val="24"/>
    </w:rPr>
  </w:style>
  <w:style w:type="paragraph" w:styleId="Footer">
    <w:name w:val="footer"/>
    <w:basedOn w:val="Normal"/>
    <w:link w:val="FooterChar"/>
    <w:rsid w:val="00194494"/>
    <w:pPr>
      <w:tabs>
        <w:tab w:val="center" w:pos="4680"/>
        <w:tab w:val="right" w:pos="9360"/>
      </w:tabs>
    </w:pPr>
  </w:style>
  <w:style w:type="character" w:customStyle="1" w:styleId="FooterChar">
    <w:name w:val="Footer Char"/>
    <w:basedOn w:val="DefaultParagraphFont"/>
    <w:link w:val="Footer"/>
    <w:rsid w:val="00194494"/>
    <w:rPr>
      <w:rFonts w:ascii="Times New Roman" w:eastAsia="Times New Roman" w:hAnsi="Times New Roman" w:cs="Times New Roman"/>
      <w:sz w:val="24"/>
      <w:szCs w:val="24"/>
    </w:rPr>
  </w:style>
  <w:style w:type="paragraph" w:customStyle="1" w:styleId="Default">
    <w:name w:val="Default"/>
    <w:rsid w:val="001944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194494"/>
    <w:rPr>
      <w:rFonts w:asciiTheme="majorHAnsi" w:eastAsiaTheme="majorEastAsia" w:hAnsiTheme="majorHAnsi" w:cstheme="majorBidi"/>
      <w:color w:val="C77C0E" w:themeColor="accent1" w:themeShade="BF"/>
      <w:sz w:val="30"/>
      <w:szCs w:val="30"/>
    </w:rPr>
  </w:style>
  <w:style w:type="character" w:customStyle="1" w:styleId="Heading2Char">
    <w:name w:val="Heading 2 Char"/>
    <w:basedOn w:val="DefaultParagraphFont"/>
    <w:link w:val="Heading2"/>
    <w:uiPriority w:val="9"/>
    <w:rsid w:val="00194494"/>
    <w:rPr>
      <w:rFonts w:asciiTheme="majorHAnsi" w:eastAsiaTheme="majorEastAsia" w:hAnsiTheme="majorHAnsi" w:cstheme="majorBidi"/>
      <w:color w:val="7B4A3A" w:themeColor="accent2" w:themeShade="BF"/>
      <w:sz w:val="28"/>
      <w:szCs w:val="28"/>
    </w:rPr>
  </w:style>
  <w:style w:type="character" w:customStyle="1" w:styleId="Heading3Char">
    <w:name w:val="Heading 3 Char"/>
    <w:basedOn w:val="DefaultParagraphFont"/>
    <w:link w:val="Heading3"/>
    <w:uiPriority w:val="9"/>
    <w:semiHidden/>
    <w:rsid w:val="00194494"/>
    <w:rPr>
      <w:rFonts w:asciiTheme="majorHAnsi" w:eastAsiaTheme="majorEastAsia" w:hAnsiTheme="majorHAnsi" w:cstheme="majorBidi"/>
      <w:color w:val="90571E" w:themeColor="accent6" w:themeShade="BF"/>
      <w:sz w:val="26"/>
      <w:szCs w:val="26"/>
    </w:rPr>
  </w:style>
  <w:style w:type="character" w:customStyle="1" w:styleId="Heading4Char">
    <w:name w:val="Heading 4 Char"/>
    <w:basedOn w:val="DefaultParagraphFont"/>
    <w:link w:val="Heading4"/>
    <w:uiPriority w:val="9"/>
    <w:semiHidden/>
    <w:rsid w:val="00194494"/>
    <w:rPr>
      <w:rFonts w:asciiTheme="majorHAnsi" w:eastAsiaTheme="majorEastAsia" w:hAnsiTheme="majorHAnsi" w:cstheme="majorBidi"/>
      <w:i/>
      <w:iCs/>
      <w:color w:val="7B7053" w:themeColor="accent5" w:themeShade="BF"/>
      <w:sz w:val="25"/>
      <w:szCs w:val="25"/>
    </w:rPr>
  </w:style>
  <w:style w:type="character" w:customStyle="1" w:styleId="Heading5Char">
    <w:name w:val="Heading 5 Char"/>
    <w:basedOn w:val="DefaultParagraphFont"/>
    <w:link w:val="Heading5"/>
    <w:uiPriority w:val="9"/>
    <w:semiHidden/>
    <w:rsid w:val="00194494"/>
    <w:rPr>
      <w:rFonts w:asciiTheme="majorHAnsi" w:eastAsiaTheme="majorEastAsia" w:hAnsiTheme="majorHAnsi" w:cstheme="majorBidi"/>
      <w:i/>
      <w:iCs/>
      <w:color w:val="523227" w:themeColor="accent2" w:themeShade="80"/>
      <w:sz w:val="24"/>
      <w:szCs w:val="24"/>
    </w:rPr>
  </w:style>
  <w:style w:type="character" w:customStyle="1" w:styleId="Heading6Char">
    <w:name w:val="Heading 6 Char"/>
    <w:basedOn w:val="DefaultParagraphFont"/>
    <w:link w:val="Heading6"/>
    <w:uiPriority w:val="9"/>
    <w:semiHidden/>
    <w:rsid w:val="00194494"/>
    <w:rPr>
      <w:rFonts w:asciiTheme="majorHAnsi" w:eastAsiaTheme="majorEastAsia" w:hAnsiTheme="majorHAnsi" w:cstheme="majorBidi"/>
      <w:i/>
      <w:iCs/>
      <w:color w:val="603A14" w:themeColor="accent6" w:themeShade="80"/>
      <w:sz w:val="23"/>
      <w:szCs w:val="23"/>
    </w:rPr>
  </w:style>
  <w:style w:type="character" w:customStyle="1" w:styleId="Heading7Char">
    <w:name w:val="Heading 7 Char"/>
    <w:basedOn w:val="DefaultParagraphFont"/>
    <w:link w:val="Heading7"/>
    <w:uiPriority w:val="9"/>
    <w:semiHidden/>
    <w:rsid w:val="00194494"/>
    <w:rPr>
      <w:rFonts w:asciiTheme="majorHAnsi" w:eastAsiaTheme="majorEastAsia" w:hAnsiTheme="majorHAnsi" w:cstheme="majorBidi"/>
      <w:color w:val="855309" w:themeColor="accent1" w:themeShade="80"/>
    </w:rPr>
  </w:style>
  <w:style w:type="character" w:customStyle="1" w:styleId="Heading8Char">
    <w:name w:val="Heading 8 Char"/>
    <w:basedOn w:val="DefaultParagraphFont"/>
    <w:link w:val="Heading8"/>
    <w:uiPriority w:val="9"/>
    <w:semiHidden/>
    <w:rsid w:val="00194494"/>
    <w:rPr>
      <w:rFonts w:asciiTheme="majorHAnsi" w:eastAsiaTheme="majorEastAsia" w:hAnsiTheme="majorHAnsi" w:cstheme="majorBidi"/>
      <w:color w:val="523227" w:themeColor="accent2" w:themeShade="80"/>
      <w:sz w:val="21"/>
      <w:szCs w:val="21"/>
    </w:rPr>
  </w:style>
  <w:style w:type="character" w:customStyle="1" w:styleId="Heading9Char">
    <w:name w:val="Heading 9 Char"/>
    <w:basedOn w:val="DefaultParagraphFont"/>
    <w:link w:val="Heading9"/>
    <w:uiPriority w:val="9"/>
    <w:semiHidden/>
    <w:rsid w:val="00194494"/>
    <w:rPr>
      <w:rFonts w:asciiTheme="majorHAnsi" w:eastAsiaTheme="majorEastAsia" w:hAnsiTheme="majorHAnsi" w:cstheme="majorBidi"/>
      <w:color w:val="603A14" w:themeColor="accent6" w:themeShade="80"/>
    </w:rPr>
  </w:style>
  <w:style w:type="paragraph" w:styleId="Caption">
    <w:name w:val="caption"/>
    <w:basedOn w:val="Normal"/>
    <w:next w:val="Normal"/>
    <w:uiPriority w:val="35"/>
    <w:semiHidden/>
    <w:unhideWhenUsed/>
    <w:qFormat/>
    <w:rsid w:val="00194494"/>
    <w:pPr>
      <w:spacing w:line="240" w:lineRule="auto"/>
    </w:pPr>
    <w:rPr>
      <w:b/>
      <w:bCs/>
      <w:smallCaps/>
      <w:color w:val="F0A22E" w:themeColor="accent1"/>
      <w:spacing w:val="6"/>
    </w:rPr>
  </w:style>
  <w:style w:type="paragraph" w:styleId="Title">
    <w:name w:val="Title"/>
    <w:basedOn w:val="Normal"/>
    <w:next w:val="Normal"/>
    <w:link w:val="TitleChar"/>
    <w:uiPriority w:val="10"/>
    <w:qFormat/>
    <w:rsid w:val="00194494"/>
    <w:pPr>
      <w:spacing w:after="0" w:line="240" w:lineRule="auto"/>
      <w:contextualSpacing/>
    </w:pPr>
    <w:rPr>
      <w:rFonts w:asciiTheme="majorHAnsi" w:eastAsiaTheme="majorEastAsia" w:hAnsiTheme="majorHAnsi" w:cstheme="majorBidi"/>
      <w:color w:val="C77C0E" w:themeColor="accent1" w:themeShade="BF"/>
      <w:spacing w:val="-10"/>
      <w:sz w:val="52"/>
      <w:szCs w:val="52"/>
    </w:rPr>
  </w:style>
  <w:style w:type="character" w:customStyle="1" w:styleId="TitleChar">
    <w:name w:val="Title Char"/>
    <w:basedOn w:val="DefaultParagraphFont"/>
    <w:link w:val="Title"/>
    <w:uiPriority w:val="10"/>
    <w:rsid w:val="00194494"/>
    <w:rPr>
      <w:rFonts w:asciiTheme="majorHAnsi" w:eastAsiaTheme="majorEastAsia" w:hAnsiTheme="majorHAnsi" w:cstheme="majorBidi"/>
      <w:color w:val="C77C0E" w:themeColor="accent1" w:themeShade="BF"/>
      <w:spacing w:val="-10"/>
      <w:sz w:val="52"/>
      <w:szCs w:val="52"/>
    </w:rPr>
  </w:style>
  <w:style w:type="paragraph" w:styleId="Subtitle">
    <w:name w:val="Subtitle"/>
    <w:basedOn w:val="Normal"/>
    <w:next w:val="Normal"/>
    <w:link w:val="SubtitleChar"/>
    <w:uiPriority w:val="11"/>
    <w:qFormat/>
    <w:rsid w:val="0019449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94494"/>
    <w:rPr>
      <w:rFonts w:asciiTheme="majorHAnsi" w:eastAsiaTheme="majorEastAsia" w:hAnsiTheme="majorHAnsi" w:cstheme="majorBidi"/>
    </w:rPr>
  </w:style>
  <w:style w:type="character" w:styleId="Strong">
    <w:name w:val="Strong"/>
    <w:basedOn w:val="DefaultParagraphFont"/>
    <w:uiPriority w:val="22"/>
    <w:qFormat/>
    <w:rsid w:val="00194494"/>
    <w:rPr>
      <w:b/>
      <w:bCs/>
    </w:rPr>
  </w:style>
  <w:style w:type="character" w:styleId="Emphasis">
    <w:name w:val="Emphasis"/>
    <w:basedOn w:val="DefaultParagraphFont"/>
    <w:uiPriority w:val="20"/>
    <w:qFormat/>
    <w:rsid w:val="00194494"/>
    <w:rPr>
      <w:i/>
      <w:iCs/>
    </w:rPr>
  </w:style>
  <w:style w:type="paragraph" w:styleId="NoSpacing">
    <w:name w:val="No Spacing"/>
    <w:uiPriority w:val="1"/>
    <w:qFormat/>
    <w:rsid w:val="00194494"/>
    <w:pPr>
      <w:spacing w:after="0" w:line="240" w:lineRule="auto"/>
    </w:pPr>
  </w:style>
  <w:style w:type="paragraph" w:styleId="Quote">
    <w:name w:val="Quote"/>
    <w:basedOn w:val="Normal"/>
    <w:next w:val="Normal"/>
    <w:link w:val="QuoteChar"/>
    <w:uiPriority w:val="29"/>
    <w:qFormat/>
    <w:rsid w:val="00194494"/>
    <w:pPr>
      <w:spacing w:before="120"/>
      <w:ind w:left="720" w:right="720"/>
      <w:jc w:val="center"/>
    </w:pPr>
    <w:rPr>
      <w:i/>
      <w:iCs/>
    </w:rPr>
  </w:style>
  <w:style w:type="character" w:customStyle="1" w:styleId="QuoteChar">
    <w:name w:val="Quote Char"/>
    <w:basedOn w:val="DefaultParagraphFont"/>
    <w:link w:val="Quote"/>
    <w:uiPriority w:val="29"/>
    <w:rsid w:val="00194494"/>
    <w:rPr>
      <w:i/>
      <w:iCs/>
    </w:rPr>
  </w:style>
  <w:style w:type="paragraph" w:styleId="IntenseQuote">
    <w:name w:val="Intense Quote"/>
    <w:basedOn w:val="Normal"/>
    <w:next w:val="Normal"/>
    <w:link w:val="IntenseQuoteChar"/>
    <w:uiPriority w:val="30"/>
    <w:qFormat/>
    <w:rsid w:val="00194494"/>
    <w:pPr>
      <w:spacing w:before="120" w:line="300" w:lineRule="auto"/>
      <w:ind w:left="576" w:right="576"/>
      <w:jc w:val="center"/>
    </w:pPr>
    <w:rPr>
      <w:rFonts w:asciiTheme="majorHAnsi" w:eastAsiaTheme="majorEastAsia" w:hAnsiTheme="majorHAnsi" w:cstheme="majorBidi"/>
      <w:color w:val="F0A22E" w:themeColor="accent1"/>
      <w:sz w:val="24"/>
      <w:szCs w:val="24"/>
    </w:rPr>
  </w:style>
  <w:style w:type="character" w:customStyle="1" w:styleId="IntenseQuoteChar">
    <w:name w:val="Intense Quote Char"/>
    <w:basedOn w:val="DefaultParagraphFont"/>
    <w:link w:val="IntenseQuote"/>
    <w:uiPriority w:val="30"/>
    <w:rsid w:val="00194494"/>
    <w:rPr>
      <w:rFonts w:asciiTheme="majorHAnsi" w:eastAsiaTheme="majorEastAsia" w:hAnsiTheme="majorHAnsi" w:cstheme="majorBidi"/>
      <w:color w:val="F0A22E" w:themeColor="accent1"/>
      <w:sz w:val="24"/>
      <w:szCs w:val="24"/>
    </w:rPr>
  </w:style>
  <w:style w:type="character" w:styleId="SubtleEmphasis">
    <w:name w:val="Subtle Emphasis"/>
    <w:basedOn w:val="DefaultParagraphFont"/>
    <w:uiPriority w:val="19"/>
    <w:qFormat/>
    <w:rsid w:val="00194494"/>
    <w:rPr>
      <w:i/>
      <w:iCs/>
      <w:color w:val="404040" w:themeColor="text1" w:themeTint="BF"/>
    </w:rPr>
  </w:style>
  <w:style w:type="character" w:styleId="IntenseEmphasis">
    <w:name w:val="Intense Emphasis"/>
    <w:basedOn w:val="DefaultParagraphFont"/>
    <w:uiPriority w:val="21"/>
    <w:qFormat/>
    <w:rsid w:val="00194494"/>
    <w:rPr>
      <w:b w:val="0"/>
      <w:bCs w:val="0"/>
      <w:i/>
      <w:iCs/>
      <w:color w:val="F0A22E" w:themeColor="accent1"/>
    </w:rPr>
  </w:style>
  <w:style w:type="character" w:styleId="SubtleReference">
    <w:name w:val="Subtle Reference"/>
    <w:basedOn w:val="DefaultParagraphFont"/>
    <w:uiPriority w:val="31"/>
    <w:qFormat/>
    <w:rsid w:val="001944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94494"/>
    <w:rPr>
      <w:b/>
      <w:bCs/>
      <w:smallCaps/>
      <w:color w:val="F0A22E" w:themeColor="accent1"/>
      <w:spacing w:val="5"/>
      <w:u w:val="single"/>
    </w:rPr>
  </w:style>
  <w:style w:type="character" w:styleId="BookTitle">
    <w:name w:val="Book Title"/>
    <w:basedOn w:val="DefaultParagraphFont"/>
    <w:uiPriority w:val="33"/>
    <w:qFormat/>
    <w:rsid w:val="00194494"/>
    <w:rPr>
      <w:b/>
      <w:bCs/>
      <w:smallCaps/>
    </w:rPr>
  </w:style>
  <w:style w:type="paragraph" w:styleId="TOCHeading">
    <w:name w:val="TOC Heading"/>
    <w:basedOn w:val="Heading1"/>
    <w:next w:val="Normal"/>
    <w:uiPriority w:val="39"/>
    <w:semiHidden/>
    <w:unhideWhenUsed/>
    <w:qFormat/>
    <w:rsid w:val="001944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RinDemand Universal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4AF5-BCA1-46B3-B269-B4965047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7</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4</cp:revision>
  <dcterms:created xsi:type="dcterms:W3CDTF">2020-09-11T00:12:00Z</dcterms:created>
  <dcterms:modified xsi:type="dcterms:W3CDTF">2021-01-06T20:54:00Z</dcterms:modified>
</cp:coreProperties>
</file>